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4D0E34" w14:textId="77777777" w:rsidR="006913EF" w:rsidRDefault="006913EF" w:rsidP="006913EF">
      <w:pPr>
        <w:jc w:val="center"/>
        <w:rPr>
          <w:rFonts w:ascii="Arial" w:hAnsi="Arial" w:cs="Arial"/>
          <w:sz w:val="24"/>
          <w:szCs w:val="24"/>
        </w:rPr>
      </w:pPr>
      <w:r>
        <w:rPr>
          <w:rFonts w:ascii="Arial" w:hAnsi="Arial" w:cs="Arial"/>
          <w:sz w:val="24"/>
          <w:szCs w:val="24"/>
        </w:rPr>
        <w:t>Year 2</w:t>
      </w:r>
    </w:p>
    <w:p w14:paraId="6C26915E" w14:textId="1D25564F" w:rsidR="006913EF" w:rsidRPr="00F666CD" w:rsidRDefault="0035313F" w:rsidP="006913EF">
      <w:pPr>
        <w:rPr>
          <w:rFonts w:ascii="Arial" w:hAnsi="Arial" w:cs="Arial"/>
          <w:sz w:val="24"/>
          <w:szCs w:val="24"/>
        </w:rPr>
      </w:pPr>
      <w:r>
        <w:rPr>
          <w:rFonts w:ascii="Arial" w:hAnsi="Arial" w:cs="Arial"/>
          <w:sz w:val="24"/>
          <w:szCs w:val="24"/>
        </w:rPr>
        <w:t>All of our work for the next two weeks is based around the book ‘</w:t>
      </w:r>
      <w:r w:rsidR="002F1017">
        <w:rPr>
          <w:rFonts w:ascii="Arial" w:hAnsi="Arial" w:cs="Arial"/>
          <w:sz w:val="24"/>
          <w:szCs w:val="24"/>
        </w:rPr>
        <w:t>Starry Eyed Stan</w:t>
      </w:r>
      <w:r>
        <w:rPr>
          <w:rFonts w:ascii="Arial" w:hAnsi="Arial" w:cs="Arial"/>
          <w:sz w:val="24"/>
          <w:szCs w:val="24"/>
        </w:rPr>
        <w:t xml:space="preserve">!’ </w:t>
      </w:r>
      <w:r w:rsidR="006913EF" w:rsidRPr="00F666CD">
        <w:rPr>
          <w:rFonts w:ascii="Arial" w:hAnsi="Arial" w:cs="Arial"/>
          <w:sz w:val="24"/>
          <w:szCs w:val="24"/>
        </w:rPr>
        <w:t>Please find todays learning tasks below.</w:t>
      </w:r>
    </w:p>
    <w:p w14:paraId="1EA3B0FF" w14:textId="77777777" w:rsidR="006913EF" w:rsidRPr="00F666CD" w:rsidRDefault="006913EF" w:rsidP="006913EF">
      <w:pPr>
        <w:rPr>
          <w:rFonts w:ascii="Arial" w:hAnsi="Arial" w:cs="Arial"/>
          <w:noProof/>
          <w:sz w:val="32"/>
          <w:szCs w:val="32"/>
          <w:lang w:eastAsia="en-GB"/>
        </w:rPr>
      </w:pPr>
      <w:r w:rsidRPr="00F666CD">
        <w:rPr>
          <w:rFonts w:ascii="Arial" w:hAnsi="Arial" w:cs="Arial"/>
          <w:sz w:val="24"/>
          <w:szCs w:val="24"/>
        </w:rPr>
        <w:t>The table below explains the tasks and you will find the resources underneath. Your child will know which challenge they usually access in each subject and which task will be appropriate for them.</w:t>
      </w:r>
      <w:r w:rsidRPr="00F666CD">
        <w:rPr>
          <w:rFonts w:ascii="Arial" w:hAnsi="Arial" w:cs="Arial"/>
          <w:noProof/>
          <w:sz w:val="24"/>
          <w:szCs w:val="24"/>
          <w:lang w:eastAsia="en-GB"/>
        </w:rPr>
        <w:t xml:space="preserve"> </w:t>
      </w:r>
      <w:r w:rsidRPr="00F666CD">
        <w:rPr>
          <w:rFonts w:ascii="Arial" w:hAnsi="Arial" w:cs="Arial"/>
          <w:noProof/>
          <w:sz w:val="32"/>
          <w:szCs w:val="32"/>
          <w:lang w:eastAsia="en-GB"/>
        </w:rPr>
        <w:t xml:space="preserve"> </w:t>
      </w:r>
    </w:p>
    <w:tbl>
      <w:tblPr>
        <w:tblStyle w:val="TableGrid"/>
        <w:tblpPr w:leftFromText="180" w:rightFromText="180" w:vertAnchor="page" w:horzAnchor="margin" w:tblpY="3006"/>
        <w:tblW w:w="10627" w:type="dxa"/>
        <w:tblLook w:val="04A0" w:firstRow="1" w:lastRow="0" w:firstColumn="1" w:lastColumn="0" w:noHBand="0" w:noVBand="1"/>
      </w:tblPr>
      <w:tblGrid>
        <w:gridCol w:w="1555"/>
        <w:gridCol w:w="3024"/>
        <w:gridCol w:w="3024"/>
        <w:gridCol w:w="3024"/>
      </w:tblGrid>
      <w:tr w:rsidR="006913EF" w:rsidRPr="005520B8" w14:paraId="446AC911" w14:textId="77777777" w:rsidTr="006913EF">
        <w:tc>
          <w:tcPr>
            <w:tcW w:w="10627" w:type="dxa"/>
            <w:gridSpan w:val="4"/>
            <w:shd w:val="clear" w:color="auto" w:fill="D9E2F3" w:themeFill="accent5" w:themeFillTint="33"/>
          </w:tcPr>
          <w:p w14:paraId="08C9E535" w14:textId="7D01DD19" w:rsidR="006913EF" w:rsidRPr="00F666CD" w:rsidRDefault="006913EF" w:rsidP="00C61B05">
            <w:pPr>
              <w:jc w:val="center"/>
              <w:rPr>
                <w:rFonts w:ascii="Arial" w:hAnsi="Arial" w:cs="Arial"/>
                <w:b/>
                <w:sz w:val="24"/>
                <w:szCs w:val="28"/>
              </w:rPr>
            </w:pPr>
            <w:r>
              <w:rPr>
                <w:rFonts w:ascii="Arial" w:hAnsi="Arial" w:cs="Arial"/>
                <w:b/>
                <w:sz w:val="24"/>
                <w:szCs w:val="28"/>
              </w:rPr>
              <w:t>Year group:  2</w:t>
            </w:r>
            <w:r w:rsidRPr="00F666CD">
              <w:rPr>
                <w:rFonts w:ascii="Arial" w:hAnsi="Arial" w:cs="Arial"/>
                <w:b/>
                <w:sz w:val="24"/>
                <w:szCs w:val="28"/>
              </w:rPr>
              <w:t xml:space="preserve">              Date: </w:t>
            </w:r>
            <w:r w:rsidR="009153DE">
              <w:rPr>
                <w:rFonts w:ascii="Arial" w:hAnsi="Arial" w:cs="Arial"/>
                <w:b/>
                <w:sz w:val="24"/>
                <w:szCs w:val="28"/>
              </w:rPr>
              <w:t>03.07</w:t>
            </w:r>
            <w:r>
              <w:rPr>
                <w:rFonts w:ascii="Arial" w:hAnsi="Arial" w:cs="Arial"/>
                <w:b/>
                <w:sz w:val="24"/>
                <w:szCs w:val="28"/>
              </w:rPr>
              <w:t>.20</w:t>
            </w:r>
          </w:p>
        </w:tc>
      </w:tr>
      <w:tr w:rsidR="002F1017" w:rsidRPr="005520B8" w14:paraId="31CF42BE" w14:textId="77777777" w:rsidTr="006913EF">
        <w:tc>
          <w:tcPr>
            <w:tcW w:w="1555" w:type="dxa"/>
            <w:vMerge w:val="restart"/>
            <w:shd w:val="clear" w:color="auto" w:fill="E2EFD9" w:themeFill="accent6" w:themeFillTint="33"/>
          </w:tcPr>
          <w:p w14:paraId="1BA6C20A" w14:textId="77777777" w:rsidR="002F1017" w:rsidRDefault="002F1017" w:rsidP="00C61B05">
            <w:pPr>
              <w:rPr>
                <w:rFonts w:ascii="Arial" w:hAnsi="Arial" w:cs="Arial"/>
                <w:b/>
                <w:sz w:val="24"/>
                <w:szCs w:val="28"/>
              </w:rPr>
            </w:pPr>
            <w:r w:rsidRPr="00F666CD">
              <w:rPr>
                <w:rFonts w:ascii="Arial" w:hAnsi="Arial" w:cs="Arial"/>
                <w:b/>
                <w:sz w:val="24"/>
                <w:szCs w:val="28"/>
              </w:rPr>
              <w:t>English</w:t>
            </w:r>
          </w:p>
          <w:p w14:paraId="4FB06E76" w14:textId="7F5C0A5A" w:rsidR="002F1017" w:rsidRPr="00F666CD" w:rsidRDefault="002F1017" w:rsidP="00C61B05">
            <w:pPr>
              <w:rPr>
                <w:rFonts w:ascii="Arial" w:hAnsi="Arial" w:cs="Arial"/>
                <w:sz w:val="24"/>
                <w:szCs w:val="28"/>
              </w:rPr>
            </w:pPr>
          </w:p>
        </w:tc>
        <w:tc>
          <w:tcPr>
            <w:tcW w:w="9072" w:type="dxa"/>
            <w:gridSpan w:val="3"/>
          </w:tcPr>
          <w:p w14:paraId="3E8A842D" w14:textId="1F93ACE2" w:rsidR="002F1017" w:rsidRDefault="002F1017" w:rsidP="00C61B05">
            <w:pPr>
              <w:autoSpaceDE w:val="0"/>
              <w:autoSpaceDN w:val="0"/>
              <w:adjustRightInd w:val="0"/>
            </w:pPr>
            <w:r>
              <w:rPr>
                <w:rFonts w:ascii="Arial" w:hAnsi="Arial" w:cs="Arial"/>
                <w:color w:val="000000"/>
                <w:sz w:val="24"/>
                <w:szCs w:val="24"/>
              </w:rPr>
              <w:t>Starry eyed Stan!</w:t>
            </w:r>
          </w:p>
          <w:p w14:paraId="62FD8DFC" w14:textId="790CF9A5" w:rsidR="002F1017" w:rsidRPr="006913EF" w:rsidRDefault="002F1017" w:rsidP="00C61B05">
            <w:pPr>
              <w:rPr>
                <w:rFonts w:ascii="Arial" w:hAnsi="Arial" w:cs="Arial"/>
              </w:rPr>
            </w:pPr>
            <w:r w:rsidRPr="006913EF">
              <w:rPr>
                <w:rFonts w:ascii="Arial" w:hAnsi="Arial" w:cs="Arial"/>
              </w:rPr>
              <w:t xml:space="preserve">Please read the story </w:t>
            </w:r>
            <w:r>
              <w:rPr>
                <w:rFonts w:ascii="Arial" w:hAnsi="Arial" w:cs="Arial"/>
              </w:rPr>
              <w:t xml:space="preserve">again or retell it to your family. </w:t>
            </w:r>
            <w:r w:rsidRPr="006913EF">
              <w:rPr>
                <w:rFonts w:ascii="Arial" w:hAnsi="Arial" w:cs="Arial"/>
              </w:rPr>
              <w:t>There is a Powerpoint of the story or you can listen or read to the e –book.</w:t>
            </w:r>
          </w:p>
          <w:p w14:paraId="755DFD67" w14:textId="77777777" w:rsidR="002F1017" w:rsidRPr="00F666CD" w:rsidRDefault="002F1017" w:rsidP="00C61B05">
            <w:pPr>
              <w:rPr>
                <w:rFonts w:ascii="Arial" w:hAnsi="Arial" w:cs="Arial"/>
                <w:b/>
                <w:sz w:val="24"/>
                <w:szCs w:val="28"/>
              </w:rPr>
            </w:pPr>
          </w:p>
        </w:tc>
      </w:tr>
      <w:tr w:rsidR="002F1017" w:rsidRPr="005520B8" w14:paraId="2903FE9F" w14:textId="77777777" w:rsidTr="00207E41">
        <w:tc>
          <w:tcPr>
            <w:tcW w:w="1555" w:type="dxa"/>
            <w:vMerge/>
            <w:shd w:val="clear" w:color="auto" w:fill="E2EFD9" w:themeFill="accent6" w:themeFillTint="33"/>
          </w:tcPr>
          <w:p w14:paraId="77404345" w14:textId="77777777" w:rsidR="002F1017" w:rsidRPr="00F666CD" w:rsidRDefault="002F1017" w:rsidP="00C61B05">
            <w:pPr>
              <w:rPr>
                <w:rFonts w:ascii="Arial" w:hAnsi="Arial" w:cs="Arial"/>
                <w:sz w:val="24"/>
                <w:szCs w:val="28"/>
              </w:rPr>
            </w:pPr>
          </w:p>
        </w:tc>
        <w:tc>
          <w:tcPr>
            <w:tcW w:w="3024" w:type="dxa"/>
          </w:tcPr>
          <w:p w14:paraId="77619C82" w14:textId="77777777" w:rsidR="002F1017" w:rsidRPr="00F666CD" w:rsidRDefault="002F1017" w:rsidP="006913EF">
            <w:pPr>
              <w:jc w:val="center"/>
              <w:rPr>
                <w:rFonts w:ascii="Arial" w:hAnsi="Arial" w:cs="Arial"/>
                <w:b/>
                <w:sz w:val="24"/>
                <w:szCs w:val="28"/>
              </w:rPr>
            </w:pPr>
            <w:r>
              <w:rPr>
                <w:rFonts w:ascii="Arial" w:hAnsi="Arial" w:cs="Arial"/>
                <w:b/>
                <w:sz w:val="24"/>
                <w:szCs w:val="28"/>
              </w:rPr>
              <w:t>Bronze</w:t>
            </w:r>
          </w:p>
        </w:tc>
        <w:tc>
          <w:tcPr>
            <w:tcW w:w="3024" w:type="dxa"/>
          </w:tcPr>
          <w:p w14:paraId="76BE1D89" w14:textId="77777777" w:rsidR="002F1017" w:rsidRPr="00F666CD" w:rsidRDefault="002F1017" w:rsidP="006913EF">
            <w:pPr>
              <w:jc w:val="center"/>
              <w:rPr>
                <w:rFonts w:ascii="Arial" w:hAnsi="Arial" w:cs="Arial"/>
                <w:b/>
                <w:sz w:val="24"/>
                <w:szCs w:val="28"/>
              </w:rPr>
            </w:pPr>
            <w:r>
              <w:rPr>
                <w:rFonts w:ascii="Arial" w:hAnsi="Arial" w:cs="Arial"/>
                <w:b/>
                <w:sz w:val="24"/>
                <w:szCs w:val="28"/>
              </w:rPr>
              <w:t>Silver</w:t>
            </w:r>
          </w:p>
        </w:tc>
        <w:tc>
          <w:tcPr>
            <w:tcW w:w="3024" w:type="dxa"/>
          </w:tcPr>
          <w:p w14:paraId="768009C7" w14:textId="77777777" w:rsidR="002F1017" w:rsidRPr="00F666CD" w:rsidRDefault="002F1017" w:rsidP="006913EF">
            <w:pPr>
              <w:jc w:val="center"/>
              <w:rPr>
                <w:rFonts w:ascii="Arial" w:hAnsi="Arial" w:cs="Arial"/>
                <w:b/>
                <w:sz w:val="24"/>
                <w:szCs w:val="28"/>
              </w:rPr>
            </w:pPr>
            <w:r>
              <w:rPr>
                <w:rFonts w:ascii="Arial" w:hAnsi="Arial" w:cs="Arial"/>
                <w:b/>
                <w:sz w:val="24"/>
                <w:szCs w:val="28"/>
              </w:rPr>
              <w:t>Gold</w:t>
            </w:r>
          </w:p>
        </w:tc>
      </w:tr>
      <w:tr w:rsidR="002F1017" w:rsidRPr="005520B8" w14:paraId="21847941" w14:textId="77777777" w:rsidTr="006A277E">
        <w:tc>
          <w:tcPr>
            <w:tcW w:w="1555" w:type="dxa"/>
            <w:vMerge/>
            <w:shd w:val="clear" w:color="auto" w:fill="E2EFD9" w:themeFill="accent6" w:themeFillTint="33"/>
          </w:tcPr>
          <w:p w14:paraId="194BDFD3" w14:textId="023B0847" w:rsidR="002F1017" w:rsidRPr="00F666CD" w:rsidRDefault="002F1017" w:rsidP="002F3792">
            <w:pPr>
              <w:rPr>
                <w:rFonts w:ascii="Arial" w:hAnsi="Arial" w:cs="Arial"/>
                <w:b/>
                <w:sz w:val="24"/>
                <w:szCs w:val="28"/>
              </w:rPr>
            </w:pPr>
          </w:p>
        </w:tc>
        <w:tc>
          <w:tcPr>
            <w:tcW w:w="9072" w:type="dxa"/>
            <w:gridSpan w:val="3"/>
          </w:tcPr>
          <w:p w14:paraId="02360185" w14:textId="6DDAB307" w:rsidR="002F1017" w:rsidRPr="006913EF" w:rsidRDefault="002F1017" w:rsidP="002F1017">
            <w:pPr>
              <w:rPr>
                <w:rFonts w:ascii="Arial" w:hAnsi="Arial" w:cs="Arial"/>
                <w:sz w:val="20"/>
              </w:rPr>
            </w:pPr>
            <w:r w:rsidRPr="00F22E79">
              <w:rPr>
                <w:rFonts w:ascii="Arial" w:hAnsi="Arial" w:cs="Arial"/>
                <w:sz w:val="20"/>
              </w:rPr>
              <w:t xml:space="preserve">Today you are going to </w:t>
            </w:r>
            <w:r>
              <w:rPr>
                <w:rFonts w:ascii="Arial" w:hAnsi="Arial" w:cs="Arial"/>
                <w:sz w:val="20"/>
              </w:rPr>
              <w:t xml:space="preserve">sequence the story cards and </w:t>
            </w:r>
            <w:r w:rsidR="00410D3C">
              <w:rPr>
                <w:rFonts w:ascii="Arial" w:hAnsi="Arial" w:cs="Arial"/>
                <w:sz w:val="20"/>
              </w:rPr>
              <w:t>retell it to someone, then t</w:t>
            </w:r>
            <w:r>
              <w:rPr>
                <w:rFonts w:ascii="Arial" w:hAnsi="Arial" w:cs="Arial"/>
                <w:sz w:val="20"/>
              </w:rPr>
              <w:t xml:space="preserve">alk about what might happen in an alternative version of the story – What would you change? What could be next for Starry eyed Stan? </w:t>
            </w:r>
          </w:p>
          <w:p w14:paraId="4CBE98BF" w14:textId="16A9DF93" w:rsidR="002F1017" w:rsidRDefault="002F1017" w:rsidP="002F1017">
            <w:pPr>
              <w:rPr>
                <w:rFonts w:ascii="Arial" w:hAnsi="Arial" w:cs="Arial"/>
                <w:sz w:val="20"/>
              </w:rPr>
            </w:pPr>
          </w:p>
          <w:p w14:paraId="0DF2D569" w14:textId="77777777" w:rsidR="002F1017" w:rsidRPr="006913EF" w:rsidRDefault="002F1017" w:rsidP="002F1017">
            <w:pPr>
              <w:rPr>
                <w:rFonts w:ascii="Arial" w:hAnsi="Arial" w:cs="Arial"/>
                <w:sz w:val="20"/>
              </w:rPr>
            </w:pPr>
          </w:p>
          <w:p w14:paraId="1B4AD971" w14:textId="74892789" w:rsidR="002F1017" w:rsidRPr="006913EF" w:rsidRDefault="002F1017" w:rsidP="002F3792">
            <w:pPr>
              <w:rPr>
                <w:rFonts w:ascii="Arial" w:hAnsi="Arial" w:cs="Arial"/>
                <w:sz w:val="20"/>
              </w:rPr>
            </w:pPr>
          </w:p>
        </w:tc>
      </w:tr>
      <w:tr w:rsidR="002F3792" w:rsidRPr="005520B8" w14:paraId="32B7C3D6" w14:textId="77777777" w:rsidTr="006913EF">
        <w:tc>
          <w:tcPr>
            <w:tcW w:w="1555" w:type="dxa"/>
            <w:shd w:val="clear" w:color="auto" w:fill="D9E2F3" w:themeFill="accent5" w:themeFillTint="33"/>
          </w:tcPr>
          <w:p w14:paraId="722C64BD" w14:textId="5046A2E4" w:rsidR="002F3792" w:rsidRPr="00F666CD" w:rsidRDefault="002F3792" w:rsidP="002F3792">
            <w:pPr>
              <w:rPr>
                <w:rFonts w:ascii="Arial" w:hAnsi="Arial" w:cs="Arial"/>
                <w:b/>
                <w:sz w:val="24"/>
                <w:szCs w:val="28"/>
              </w:rPr>
            </w:pPr>
            <w:r w:rsidRPr="00F666CD">
              <w:rPr>
                <w:rFonts w:ascii="Arial" w:hAnsi="Arial" w:cs="Arial"/>
                <w:b/>
                <w:sz w:val="24"/>
                <w:szCs w:val="28"/>
              </w:rPr>
              <w:t>Maths</w:t>
            </w:r>
          </w:p>
        </w:tc>
        <w:tc>
          <w:tcPr>
            <w:tcW w:w="9072" w:type="dxa"/>
            <w:gridSpan w:val="3"/>
          </w:tcPr>
          <w:p w14:paraId="2C21945B" w14:textId="77777777" w:rsidR="002F3792" w:rsidRPr="00F22E79" w:rsidRDefault="002F3792" w:rsidP="002F3792">
            <w:pPr>
              <w:jc w:val="center"/>
              <w:rPr>
                <w:rFonts w:ascii="Arial" w:hAnsi="Arial" w:cs="Arial"/>
                <w:sz w:val="24"/>
                <w:szCs w:val="32"/>
              </w:rPr>
            </w:pPr>
            <w:r w:rsidRPr="00F22E79">
              <w:rPr>
                <w:rFonts w:ascii="Arial" w:hAnsi="Arial" w:cs="Arial"/>
                <w:sz w:val="24"/>
                <w:szCs w:val="32"/>
              </w:rPr>
              <w:t xml:space="preserve">Warm Up – follow this link to complete your maths warm up. </w:t>
            </w:r>
          </w:p>
          <w:p w14:paraId="0C7DD08F" w14:textId="1C33DB4E" w:rsidR="009B617C" w:rsidRPr="009B617C" w:rsidRDefault="009B617C" w:rsidP="009B617C">
            <w:pPr>
              <w:tabs>
                <w:tab w:val="left" w:pos="1956"/>
                <w:tab w:val="center" w:pos="4428"/>
              </w:tabs>
              <w:jc w:val="center"/>
              <w:rPr>
                <w:sz w:val="28"/>
              </w:rPr>
            </w:pPr>
            <w:r w:rsidRPr="009B617C">
              <w:rPr>
                <w:sz w:val="28"/>
              </w:rPr>
              <w:t xml:space="preserve"> </w:t>
            </w:r>
            <w:hyperlink r:id="rId7" w:history="1">
              <w:r w:rsidRPr="009B617C">
                <w:rPr>
                  <w:rStyle w:val="Hyperlink"/>
                  <w:sz w:val="28"/>
                </w:rPr>
                <w:t>https://www.bbc.co.uk/bitesize/topics/zqbg87h</w:t>
              </w:r>
            </w:hyperlink>
          </w:p>
          <w:p w14:paraId="3E648E66" w14:textId="63223A6E" w:rsidR="002F3792" w:rsidRPr="00083A3B" w:rsidRDefault="009B617C" w:rsidP="009B617C">
            <w:pPr>
              <w:tabs>
                <w:tab w:val="left" w:pos="1956"/>
                <w:tab w:val="center" w:pos="4428"/>
              </w:tabs>
              <w:rPr>
                <w:rFonts w:ascii="Arial" w:eastAsia="Arial" w:hAnsi="Arial" w:cs="Arial"/>
                <w:sz w:val="24"/>
                <w:szCs w:val="24"/>
              </w:rPr>
            </w:pPr>
            <w:r>
              <w:rPr>
                <w:rFonts w:ascii="Arial" w:eastAsia="Arial" w:hAnsi="Arial" w:cs="Arial"/>
                <w:sz w:val="24"/>
                <w:szCs w:val="24"/>
              </w:rPr>
              <w:tab/>
            </w:r>
            <w:r w:rsidR="002F3792" w:rsidRPr="5D8A7AF2">
              <w:rPr>
                <w:rFonts w:ascii="Arial" w:eastAsia="Arial" w:hAnsi="Arial" w:cs="Arial"/>
                <w:sz w:val="24"/>
                <w:szCs w:val="24"/>
              </w:rPr>
              <w:t xml:space="preserve">This is a game linked to </w:t>
            </w:r>
            <w:r>
              <w:rPr>
                <w:rFonts w:ascii="Arial" w:eastAsia="Arial" w:hAnsi="Arial" w:cs="Arial"/>
                <w:sz w:val="24"/>
                <w:szCs w:val="24"/>
              </w:rPr>
              <w:t>multiplying and dividing.</w:t>
            </w:r>
          </w:p>
        </w:tc>
      </w:tr>
      <w:tr w:rsidR="002F3792" w:rsidRPr="005520B8" w14:paraId="58327559" w14:textId="77777777" w:rsidTr="00207E41">
        <w:tc>
          <w:tcPr>
            <w:tcW w:w="1555" w:type="dxa"/>
            <w:shd w:val="clear" w:color="auto" w:fill="D9E2F3" w:themeFill="accent5" w:themeFillTint="33"/>
          </w:tcPr>
          <w:p w14:paraId="4EE0A7FB" w14:textId="17910DE7" w:rsidR="002F3792" w:rsidRPr="00F666CD" w:rsidRDefault="002F3792" w:rsidP="002F3792">
            <w:pPr>
              <w:rPr>
                <w:rFonts w:ascii="Arial" w:hAnsi="Arial" w:cs="Arial"/>
                <w:b/>
                <w:sz w:val="24"/>
                <w:szCs w:val="28"/>
              </w:rPr>
            </w:pPr>
          </w:p>
        </w:tc>
        <w:tc>
          <w:tcPr>
            <w:tcW w:w="3024" w:type="dxa"/>
          </w:tcPr>
          <w:p w14:paraId="1B992DB7" w14:textId="77777777" w:rsidR="002F3792" w:rsidRPr="004A6D1C" w:rsidRDefault="002F3792" w:rsidP="002F3792">
            <w:pPr>
              <w:rPr>
                <w:rFonts w:ascii="Arial" w:hAnsi="Arial" w:cs="Arial"/>
                <w:b/>
                <w:sz w:val="24"/>
                <w:szCs w:val="28"/>
              </w:rPr>
            </w:pPr>
            <w:r>
              <w:rPr>
                <w:rFonts w:ascii="Arial" w:hAnsi="Arial" w:cs="Arial"/>
                <w:b/>
                <w:sz w:val="24"/>
                <w:szCs w:val="28"/>
              </w:rPr>
              <w:t>Bronze</w:t>
            </w:r>
          </w:p>
        </w:tc>
        <w:tc>
          <w:tcPr>
            <w:tcW w:w="3024" w:type="dxa"/>
          </w:tcPr>
          <w:p w14:paraId="5E7B7DAD" w14:textId="77777777" w:rsidR="002F3792" w:rsidRPr="004A6D1C" w:rsidRDefault="002F3792" w:rsidP="002F3792">
            <w:pPr>
              <w:jc w:val="center"/>
              <w:rPr>
                <w:rFonts w:ascii="Arial" w:hAnsi="Arial" w:cs="Arial"/>
                <w:b/>
                <w:sz w:val="24"/>
                <w:szCs w:val="28"/>
              </w:rPr>
            </w:pPr>
            <w:r>
              <w:rPr>
                <w:rFonts w:ascii="Arial" w:hAnsi="Arial" w:cs="Arial"/>
                <w:b/>
                <w:sz w:val="24"/>
                <w:szCs w:val="28"/>
              </w:rPr>
              <w:t>Silver</w:t>
            </w:r>
          </w:p>
        </w:tc>
        <w:tc>
          <w:tcPr>
            <w:tcW w:w="3024" w:type="dxa"/>
          </w:tcPr>
          <w:p w14:paraId="42913887" w14:textId="0DB5EEA6" w:rsidR="002F3792" w:rsidRPr="004A6D1C" w:rsidRDefault="002F3792" w:rsidP="002F3792">
            <w:pPr>
              <w:jc w:val="center"/>
              <w:rPr>
                <w:rFonts w:ascii="Arial" w:hAnsi="Arial" w:cs="Arial"/>
                <w:b/>
                <w:sz w:val="24"/>
                <w:szCs w:val="28"/>
              </w:rPr>
            </w:pPr>
            <w:r>
              <w:rPr>
                <w:rFonts w:ascii="Arial" w:hAnsi="Arial" w:cs="Arial"/>
                <w:b/>
                <w:sz w:val="24"/>
                <w:szCs w:val="28"/>
              </w:rPr>
              <w:t>Gold</w:t>
            </w:r>
          </w:p>
        </w:tc>
      </w:tr>
      <w:tr w:rsidR="002F3792" w:rsidRPr="005520B8" w14:paraId="6886C34C" w14:textId="640643BC" w:rsidTr="00AF388E">
        <w:tc>
          <w:tcPr>
            <w:tcW w:w="1555" w:type="dxa"/>
            <w:shd w:val="clear" w:color="auto" w:fill="D9E2F3" w:themeFill="accent5" w:themeFillTint="33"/>
          </w:tcPr>
          <w:p w14:paraId="22CCBD29" w14:textId="4CB3183E" w:rsidR="002F3792" w:rsidRPr="00F666CD" w:rsidRDefault="002F3792" w:rsidP="002F3792">
            <w:pPr>
              <w:rPr>
                <w:rFonts w:ascii="Arial" w:hAnsi="Arial" w:cs="Arial"/>
                <w:b/>
                <w:sz w:val="24"/>
                <w:szCs w:val="28"/>
              </w:rPr>
            </w:pPr>
          </w:p>
        </w:tc>
        <w:tc>
          <w:tcPr>
            <w:tcW w:w="3024" w:type="dxa"/>
          </w:tcPr>
          <w:p w14:paraId="6850FC6A" w14:textId="756F50E7" w:rsidR="002F3792" w:rsidRDefault="002F3792" w:rsidP="002F3792">
            <w:pPr>
              <w:jc w:val="center"/>
              <w:rPr>
                <w:rFonts w:ascii="Arial" w:hAnsi="Arial" w:cs="Arial"/>
                <w:sz w:val="24"/>
                <w:szCs w:val="24"/>
              </w:rPr>
            </w:pPr>
            <w:r w:rsidRPr="5D8A7AF2">
              <w:rPr>
                <w:rFonts w:ascii="Arial" w:hAnsi="Arial" w:cs="Arial"/>
                <w:sz w:val="24"/>
                <w:szCs w:val="24"/>
              </w:rPr>
              <w:t xml:space="preserve">Today </w:t>
            </w:r>
            <w:r>
              <w:rPr>
                <w:rFonts w:ascii="Arial" w:hAnsi="Arial" w:cs="Arial"/>
                <w:sz w:val="24"/>
                <w:szCs w:val="24"/>
              </w:rPr>
              <w:t xml:space="preserve">there are a variety of </w:t>
            </w:r>
            <w:r w:rsidR="00026721">
              <w:rPr>
                <w:rFonts w:ascii="Arial" w:hAnsi="Arial" w:cs="Arial"/>
                <w:sz w:val="24"/>
                <w:szCs w:val="24"/>
              </w:rPr>
              <w:t>multiplication</w:t>
            </w:r>
            <w:r>
              <w:rPr>
                <w:rFonts w:ascii="Arial" w:hAnsi="Arial" w:cs="Arial"/>
                <w:sz w:val="24"/>
                <w:szCs w:val="24"/>
              </w:rPr>
              <w:t xml:space="preserve"> and </w:t>
            </w:r>
            <w:r w:rsidR="00026721">
              <w:rPr>
                <w:rFonts w:ascii="Arial" w:hAnsi="Arial" w:cs="Arial"/>
                <w:sz w:val="24"/>
                <w:szCs w:val="24"/>
              </w:rPr>
              <w:t>division</w:t>
            </w:r>
            <w:r>
              <w:rPr>
                <w:rFonts w:ascii="Arial" w:hAnsi="Arial" w:cs="Arial"/>
                <w:sz w:val="24"/>
                <w:szCs w:val="24"/>
              </w:rPr>
              <w:t xml:space="preserve"> challenge cards to complete. Try the ones </w:t>
            </w:r>
            <w:r w:rsidR="009153DE">
              <w:rPr>
                <w:rFonts w:ascii="Arial" w:hAnsi="Arial" w:cs="Arial"/>
                <w:sz w:val="24"/>
                <w:szCs w:val="24"/>
              </w:rPr>
              <w:t xml:space="preserve">with one star in the top corner – write the calculation in your book. </w:t>
            </w:r>
          </w:p>
          <w:p w14:paraId="2C9EF0C0" w14:textId="52D8CEEF" w:rsidR="002F3792" w:rsidRPr="004A6D1C" w:rsidRDefault="002F3792" w:rsidP="002F3792">
            <w:pPr>
              <w:jc w:val="center"/>
              <w:rPr>
                <w:rFonts w:ascii="Arial" w:hAnsi="Arial" w:cs="Arial"/>
                <w:sz w:val="24"/>
                <w:szCs w:val="24"/>
              </w:rPr>
            </w:pPr>
          </w:p>
        </w:tc>
        <w:tc>
          <w:tcPr>
            <w:tcW w:w="3024" w:type="dxa"/>
          </w:tcPr>
          <w:p w14:paraId="5721F242" w14:textId="327C14EE" w:rsidR="002F3792" w:rsidRDefault="00026721" w:rsidP="002F3792">
            <w:pPr>
              <w:jc w:val="center"/>
              <w:rPr>
                <w:rFonts w:ascii="Arial" w:hAnsi="Arial" w:cs="Arial"/>
                <w:sz w:val="24"/>
                <w:szCs w:val="24"/>
              </w:rPr>
            </w:pPr>
            <w:r w:rsidRPr="5D8A7AF2">
              <w:rPr>
                <w:rFonts w:ascii="Arial" w:hAnsi="Arial" w:cs="Arial"/>
                <w:sz w:val="24"/>
                <w:szCs w:val="24"/>
              </w:rPr>
              <w:t xml:space="preserve">Today </w:t>
            </w:r>
            <w:r>
              <w:rPr>
                <w:rFonts w:ascii="Arial" w:hAnsi="Arial" w:cs="Arial"/>
                <w:sz w:val="24"/>
                <w:szCs w:val="24"/>
              </w:rPr>
              <w:t xml:space="preserve">there are a variety of multiplication and division challenge cards to complete. </w:t>
            </w:r>
            <w:r w:rsidR="002F3792">
              <w:rPr>
                <w:rFonts w:ascii="Arial" w:hAnsi="Arial" w:cs="Arial"/>
                <w:sz w:val="24"/>
                <w:szCs w:val="24"/>
              </w:rPr>
              <w:t>Try the ones with two stars in the top corner</w:t>
            </w:r>
            <w:r w:rsidR="009153DE">
              <w:rPr>
                <w:rFonts w:ascii="Arial" w:hAnsi="Arial" w:cs="Arial"/>
                <w:sz w:val="24"/>
                <w:szCs w:val="24"/>
              </w:rPr>
              <w:t>– write the calculation in your book.</w:t>
            </w:r>
            <w:bookmarkStart w:id="0" w:name="_GoBack"/>
            <w:bookmarkEnd w:id="0"/>
          </w:p>
          <w:p w14:paraId="5F617C61" w14:textId="77777777" w:rsidR="002F3792" w:rsidRPr="004A6D1C" w:rsidRDefault="002F3792" w:rsidP="002F3792">
            <w:pPr>
              <w:jc w:val="center"/>
              <w:rPr>
                <w:rFonts w:ascii="Arial" w:hAnsi="Arial" w:cs="Arial"/>
                <w:sz w:val="24"/>
                <w:szCs w:val="24"/>
              </w:rPr>
            </w:pPr>
          </w:p>
        </w:tc>
        <w:tc>
          <w:tcPr>
            <w:tcW w:w="3024" w:type="dxa"/>
          </w:tcPr>
          <w:p w14:paraId="4A2CD572" w14:textId="314FFC9F" w:rsidR="002F3792" w:rsidRDefault="00026721" w:rsidP="002F3792">
            <w:pPr>
              <w:jc w:val="center"/>
              <w:rPr>
                <w:rFonts w:ascii="Arial" w:hAnsi="Arial" w:cs="Arial"/>
                <w:sz w:val="24"/>
                <w:szCs w:val="24"/>
              </w:rPr>
            </w:pPr>
            <w:r w:rsidRPr="5D8A7AF2">
              <w:rPr>
                <w:rFonts w:ascii="Arial" w:hAnsi="Arial" w:cs="Arial"/>
                <w:sz w:val="24"/>
                <w:szCs w:val="24"/>
              </w:rPr>
              <w:t xml:space="preserve">Today </w:t>
            </w:r>
            <w:r>
              <w:rPr>
                <w:rFonts w:ascii="Arial" w:hAnsi="Arial" w:cs="Arial"/>
                <w:sz w:val="24"/>
                <w:szCs w:val="24"/>
              </w:rPr>
              <w:t xml:space="preserve">there are a variety of multiplication and division challenge cards to complete. </w:t>
            </w:r>
            <w:r w:rsidR="002F3792">
              <w:rPr>
                <w:rFonts w:ascii="Arial" w:hAnsi="Arial" w:cs="Arial"/>
                <w:sz w:val="24"/>
                <w:szCs w:val="24"/>
              </w:rPr>
              <w:t>Try the ones with three stars in the top corner</w:t>
            </w:r>
            <w:r w:rsidR="009153DE">
              <w:rPr>
                <w:rFonts w:ascii="Arial" w:hAnsi="Arial" w:cs="Arial"/>
                <w:sz w:val="24"/>
                <w:szCs w:val="24"/>
              </w:rPr>
              <w:t xml:space="preserve"> </w:t>
            </w:r>
            <w:r w:rsidR="009153DE">
              <w:rPr>
                <w:rFonts w:ascii="Arial" w:hAnsi="Arial" w:cs="Arial"/>
                <w:sz w:val="24"/>
                <w:szCs w:val="24"/>
              </w:rPr>
              <w:t xml:space="preserve">– write </w:t>
            </w:r>
            <w:r w:rsidR="009153DE">
              <w:rPr>
                <w:rFonts w:ascii="Arial" w:hAnsi="Arial" w:cs="Arial"/>
                <w:sz w:val="24"/>
                <w:szCs w:val="24"/>
              </w:rPr>
              <w:t>the calculation in your book</w:t>
            </w:r>
            <w:r w:rsidR="002F3792">
              <w:rPr>
                <w:rFonts w:ascii="Arial" w:hAnsi="Arial" w:cs="Arial"/>
                <w:sz w:val="24"/>
                <w:szCs w:val="24"/>
              </w:rPr>
              <w:t>.</w:t>
            </w:r>
          </w:p>
          <w:p w14:paraId="39ED8375" w14:textId="3E43DE47" w:rsidR="002F3792" w:rsidRPr="004A6D1C" w:rsidRDefault="002F3792" w:rsidP="002F3792">
            <w:pPr>
              <w:jc w:val="center"/>
              <w:rPr>
                <w:rFonts w:ascii="Arial" w:hAnsi="Arial" w:cs="Arial"/>
                <w:sz w:val="24"/>
                <w:szCs w:val="24"/>
              </w:rPr>
            </w:pPr>
          </w:p>
        </w:tc>
      </w:tr>
      <w:tr w:rsidR="002F3792" w:rsidRPr="005520B8" w14:paraId="06215B85" w14:textId="77777777" w:rsidTr="006913EF">
        <w:trPr>
          <w:trHeight w:val="1713"/>
        </w:trPr>
        <w:tc>
          <w:tcPr>
            <w:tcW w:w="1555" w:type="dxa"/>
            <w:shd w:val="clear" w:color="auto" w:fill="E2EFD9" w:themeFill="accent6" w:themeFillTint="33"/>
          </w:tcPr>
          <w:p w14:paraId="14FF3ABD" w14:textId="00E0770D" w:rsidR="002F3792" w:rsidRDefault="002F3792" w:rsidP="002F3792">
            <w:pPr>
              <w:rPr>
                <w:rFonts w:ascii="Arial" w:hAnsi="Arial" w:cs="Arial"/>
                <w:b/>
                <w:sz w:val="24"/>
                <w:szCs w:val="28"/>
              </w:rPr>
            </w:pPr>
            <w:r w:rsidRPr="00F666CD">
              <w:rPr>
                <w:rFonts w:ascii="Arial" w:hAnsi="Arial" w:cs="Arial"/>
                <w:b/>
                <w:sz w:val="24"/>
                <w:szCs w:val="28"/>
              </w:rPr>
              <w:t>Reading</w:t>
            </w:r>
          </w:p>
          <w:p w14:paraId="1E7D2F5E" w14:textId="77777777" w:rsidR="002F3792" w:rsidRDefault="002F3792" w:rsidP="002F3792">
            <w:pPr>
              <w:rPr>
                <w:rFonts w:ascii="Arial" w:hAnsi="Arial" w:cs="Arial"/>
                <w:b/>
                <w:sz w:val="24"/>
                <w:szCs w:val="28"/>
              </w:rPr>
            </w:pPr>
          </w:p>
          <w:p w14:paraId="438EE04C" w14:textId="77777777" w:rsidR="002F3792" w:rsidRPr="00355F97" w:rsidRDefault="002F3792" w:rsidP="002F3792">
            <w:pPr>
              <w:rPr>
                <w:rFonts w:ascii="Arial" w:hAnsi="Arial" w:cs="Arial"/>
                <w:b/>
                <w:sz w:val="18"/>
                <w:szCs w:val="28"/>
              </w:rPr>
            </w:pPr>
          </w:p>
          <w:p w14:paraId="5B3F9175" w14:textId="77777777" w:rsidR="002F3792" w:rsidRPr="00F666CD" w:rsidRDefault="002F3792" w:rsidP="002F3792">
            <w:pPr>
              <w:rPr>
                <w:rFonts w:ascii="Arial" w:hAnsi="Arial" w:cs="Arial"/>
                <w:b/>
                <w:sz w:val="24"/>
                <w:szCs w:val="28"/>
              </w:rPr>
            </w:pPr>
            <w:r>
              <w:rPr>
                <w:rFonts w:ascii="Arial" w:hAnsi="Arial" w:cs="Arial"/>
                <w:b/>
                <w:sz w:val="24"/>
                <w:szCs w:val="28"/>
              </w:rPr>
              <w:t>Phonics</w:t>
            </w:r>
          </w:p>
        </w:tc>
        <w:tc>
          <w:tcPr>
            <w:tcW w:w="9072" w:type="dxa"/>
            <w:gridSpan w:val="3"/>
          </w:tcPr>
          <w:p w14:paraId="30BC2B25" w14:textId="48824128" w:rsidR="002F3792" w:rsidRPr="00355F97" w:rsidRDefault="002F3792" w:rsidP="002F3792">
            <w:pPr>
              <w:rPr>
                <w:rFonts w:ascii="Arial" w:hAnsi="Arial" w:cs="Arial"/>
              </w:rPr>
            </w:pPr>
            <w:r>
              <w:rPr>
                <w:rFonts w:ascii="Arial" w:hAnsi="Arial" w:cs="Arial"/>
              </w:rPr>
              <w:t>Choose an activity from the reading Bingo sheet.</w:t>
            </w:r>
          </w:p>
          <w:p w14:paraId="3DCFE4A9" w14:textId="77777777" w:rsidR="002F3792" w:rsidRPr="00355F97" w:rsidRDefault="002F3792" w:rsidP="002F3792">
            <w:pPr>
              <w:rPr>
                <w:rFonts w:ascii="Arial" w:hAnsi="Arial" w:cs="Arial"/>
              </w:rPr>
            </w:pPr>
          </w:p>
          <w:p w14:paraId="30523238" w14:textId="77777777" w:rsidR="002F3792" w:rsidRDefault="002F3792" w:rsidP="002F3792">
            <w:pPr>
              <w:rPr>
                <w:rFonts w:ascii="Arial" w:hAnsi="Arial" w:cs="Arial"/>
              </w:rPr>
            </w:pPr>
          </w:p>
          <w:p w14:paraId="42F6838C" w14:textId="1A491612" w:rsidR="002F3792" w:rsidRPr="00152FA6" w:rsidRDefault="002F3792" w:rsidP="002F3792">
            <w:pPr>
              <w:rPr>
                <w:rFonts w:ascii="Arial" w:hAnsi="Arial" w:cs="Arial"/>
                <w:sz w:val="28"/>
                <w:szCs w:val="28"/>
              </w:rPr>
            </w:pPr>
            <w:r>
              <w:rPr>
                <w:rFonts w:ascii="Arial" w:hAnsi="Arial" w:cs="Arial"/>
              </w:rPr>
              <w:t>Log in to Spellingshed and play to boost your score and move up your class leader board.</w:t>
            </w:r>
          </w:p>
        </w:tc>
      </w:tr>
    </w:tbl>
    <w:p w14:paraId="48C09FA2" w14:textId="77777777" w:rsidR="006913EF" w:rsidRDefault="006913EF" w:rsidP="006913EF">
      <w:pPr>
        <w:spacing w:after="0"/>
        <w:rPr>
          <w:rFonts w:ascii="Arial" w:hAnsi="Arial" w:cs="Arial"/>
          <w:noProof/>
          <w:sz w:val="24"/>
          <w:szCs w:val="24"/>
          <w:lang w:eastAsia="en-GB"/>
        </w:rPr>
      </w:pPr>
    </w:p>
    <w:p w14:paraId="20B8EB09" w14:textId="77777777" w:rsidR="006913EF" w:rsidRDefault="006913EF" w:rsidP="006913EF">
      <w:pPr>
        <w:spacing w:after="0"/>
        <w:rPr>
          <w:rFonts w:ascii="Letter-join Plus 40" w:hAnsi="Letter-join Plus 40" w:cs="Arial"/>
          <w:b/>
          <w:sz w:val="28"/>
          <w:szCs w:val="28"/>
          <w:u w:val="single"/>
        </w:rPr>
      </w:pPr>
      <w:r w:rsidRPr="00F666CD">
        <w:rPr>
          <w:rFonts w:ascii="Arial" w:hAnsi="Arial" w:cs="Arial"/>
          <w:noProof/>
          <w:sz w:val="24"/>
          <w:szCs w:val="24"/>
          <w:lang w:eastAsia="en-GB"/>
        </w:rPr>
        <w:t>Unless</w:t>
      </w:r>
      <w:r>
        <w:rPr>
          <w:rFonts w:ascii="Arial" w:hAnsi="Arial" w:cs="Arial"/>
          <w:noProof/>
          <w:sz w:val="24"/>
          <w:szCs w:val="24"/>
          <w:lang w:eastAsia="en-GB"/>
        </w:rPr>
        <w:t xml:space="preserve"> otherwise specified</w:t>
      </w:r>
      <w:r w:rsidRPr="00F666CD">
        <w:rPr>
          <w:rFonts w:ascii="Arial" w:hAnsi="Arial" w:cs="Arial"/>
          <w:noProof/>
          <w:sz w:val="24"/>
          <w:szCs w:val="24"/>
          <w:lang w:eastAsia="en-GB"/>
        </w:rPr>
        <w:t>, please complete the ta</w:t>
      </w:r>
      <w:r>
        <w:rPr>
          <w:rFonts w:ascii="Arial" w:hAnsi="Arial" w:cs="Arial"/>
          <w:noProof/>
          <w:sz w:val="24"/>
          <w:szCs w:val="24"/>
          <w:lang w:eastAsia="en-GB"/>
        </w:rPr>
        <w:t xml:space="preserve">sks in either your home learning book or print out the document below. </w:t>
      </w:r>
    </w:p>
    <w:p w14:paraId="0211FFEF" w14:textId="42F559CA" w:rsidR="009C1680" w:rsidRDefault="009C1680"/>
    <w:p w14:paraId="672D2858" w14:textId="77777777" w:rsidR="009C1680" w:rsidRDefault="009C1680">
      <w:r>
        <w:br w:type="page"/>
      </w:r>
    </w:p>
    <w:p w14:paraId="59827485" w14:textId="7A12FBD7" w:rsidR="009C1680" w:rsidRDefault="002F1017">
      <w:r>
        <w:rPr>
          <w:noProof/>
          <w:lang w:eastAsia="en-GB"/>
        </w:rPr>
        <w:lastRenderedPageBreak/>
        <w:drawing>
          <wp:inline distT="0" distB="0" distL="0" distR="0" wp14:anchorId="5A8FAF4C" wp14:editId="44343D4B">
            <wp:extent cx="6607834" cy="9764239"/>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241" t="17546" r="37681" b="6024"/>
                    <a:stretch/>
                  </pic:blipFill>
                  <pic:spPr bwMode="auto">
                    <a:xfrm>
                      <a:off x="0" y="0"/>
                      <a:ext cx="6622950" cy="9786576"/>
                    </a:xfrm>
                    <a:prstGeom prst="rect">
                      <a:avLst/>
                    </a:prstGeom>
                    <a:ln>
                      <a:noFill/>
                    </a:ln>
                    <a:extLst>
                      <a:ext uri="{53640926-AAD7-44D8-BBD7-CCE9431645EC}">
                        <a14:shadowObscured xmlns:a14="http://schemas.microsoft.com/office/drawing/2010/main"/>
                      </a:ext>
                    </a:extLst>
                  </pic:spPr>
                </pic:pic>
              </a:graphicData>
            </a:graphic>
          </wp:inline>
        </w:drawing>
      </w:r>
    </w:p>
    <w:p w14:paraId="45546150" w14:textId="39C5FDE5" w:rsidR="00410D3C" w:rsidRDefault="00410D3C">
      <w:r>
        <w:rPr>
          <w:noProof/>
          <w:lang w:eastAsia="en-GB"/>
        </w:rPr>
        <w:lastRenderedPageBreak/>
        <w:drawing>
          <wp:inline distT="0" distB="0" distL="0" distR="0" wp14:anchorId="75B52DFC" wp14:editId="3610B394">
            <wp:extent cx="6745857" cy="975077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850" t="17316" r="37425" b="6261"/>
                    <a:stretch/>
                  </pic:blipFill>
                  <pic:spPr bwMode="auto">
                    <a:xfrm>
                      <a:off x="0" y="0"/>
                      <a:ext cx="6772880" cy="9789832"/>
                    </a:xfrm>
                    <a:prstGeom prst="rect">
                      <a:avLst/>
                    </a:prstGeom>
                    <a:ln>
                      <a:noFill/>
                    </a:ln>
                    <a:extLst>
                      <a:ext uri="{53640926-AAD7-44D8-BBD7-CCE9431645EC}">
                        <a14:shadowObscured xmlns:a14="http://schemas.microsoft.com/office/drawing/2010/main"/>
                      </a:ext>
                    </a:extLst>
                  </pic:spPr>
                </pic:pic>
              </a:graphicData>
            </a:graphic>
          </wp:inline>
        </w:drawing>
      </w:r>
    </w:p>
    <w:p w14:paraId="7BAA1ED1" w14:textId="6CB83FAB" w:rsidR="00410D3C" w:rsidRDefault="00410D3C">
      <w:r>
        <w:rPr>
          <w:noProof/>
          <w:lang w:eastAsia="en-GB"/>
        </w:rPr>
        <w:lastRenderedPageBreak/>
        <w:drawing>
          <wp:inline distT="0" distB="0" distL="0" distR="0" wp14:anchorId="776EFCF9" wp14:editId="4C9E3731">
            <wp:extent cx="6737230" cy="9740591"/>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20" t="17546" r="37559" b="6020"/>
                    <a:stretch/>
                  </pic:blipFill>
                  <pic:spPr bwMode="auto">
                    <a:xfrm>
                      <a:off x="0" y="0"/>
                      <a:ext cx="6754805" cy="9766001"/>
                    </a:xfrm>
                    <a:prstGeom prst="rect">
                      <a:avLst/>
                    </a:prstGeom>
                    <a:ln>
                      <a:noFill/>
                    </a:ln>
                    <a:extLst>
                      <a:ext uri="{53640926-AAD7-44D8-BBD7-CCE9431645EC}">
                        <a14:shadowObscured xmlns:a14="http://schemas.microsoft.com/office/drawing/2010/main"/>
                      </a:ext>
                    </a:extLst>
                  </pic:spPr>
                </pic:pic>
              </a:graphicData>
            </a:graphic>
          </wp:inline>
        </w:drawing>
      </w:r>
    </w:p>
    <w:p w14:paraId="736F8066" w14:textId="625AF3DC" w:rsidR="00410D3C" w:rsidRDefault="00410D3C">
      <w:r>
        <w:rPr>
          <w:noProof/>
          <w:lang w:eastAsia="en-GB"/>
        </w:rPr>
        <w:lastRenderedPageBreak/>
        <w:drawing>
          <wp:inline distT="0" distB="0" distL="0" distR="0" wp14:anchorId="602F2B1B" wp14:editId="7A38712E">
            <wp:extent cx="6797615" cy="9825585"/>
            <wp:effectExtent l="0" t="0" r="381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855" t="17778" r="37416" b="5787"/>
                    <a:stretch/>
                  </pic:blipFill>
                  <pic:spPr bwMode="auto">
                    <a:xfrm>
                      <a:off x="0" y="0"/>
                      <a:ext cx="6813639" cy="9848747"/>
                    </a:xfrm>
                    <a:prstGeom prst="rect">
                      <a:avLst/>
                    </a:prstGeom>
                    <a:ln>
                      <a:noFill/>
                    </a:ln>
                    <a:extLst>
                      <a:ext uri="{53640926-AAD7-44D8-BBD7-CCE9431645EC}">
                        <a14:shadowObscured xmlns:a14="http://schemas.microsoft.com/office/drawing/2010/main"/>
                      </a:ext>
                    </a:extLst>
                  </pic:spPr>
                </pic:pic>
              </a:graphicData>
            </a:graphic>
          </wp:inline>
        </w:drawing>
      </w:r>
    </w:p>
    <w:p w14:paraId="7239CD2F" w14:textId="5A4981B4" w:rsidR="008D4B8E" w:rsidRDefault="00410D3C">
      <w:r>
        <w:rPr>
          <w:noProof/>
          <w:lang w:eastAsia="en-GB"/>
        </w:rPr>
        <w:lastRenderedPageBreak/>
        <w:drawing>
          <wp:inline distT="0" distB="0" distL="0" distR="0" wp14:anchorId="42F049C0" wp14:editId="5C3E2AA3">
            <wp:extent cx="6711351" cy="350452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711" t="18470" r="38197" b="54510"/>
                    <a:stretch/>
                  </pic:blipFill>
                  <pic:spPr bwMode="auto">
                    <a:xfrm>
                      <a:off x="0" y="0"/>
                      <a:ext cx="6739676" cy="3519317"/>
                    </a:xfrm>
                    <a:prstGeom prst="rect">
                      <a:avLst/>
                    </a:prstGeom>
                    <a:ln>
                      <a:noFill/>
                    </a:ln>
                    <a:extLst>
                      <a:ext uri="{53640926-AAD7-44D8-BBD7-CCE9431645EC}">
                        <a14:shadowObscured xmlns:a14="http://schemas.microsoft.com/office/drawing/2010/main"/>
                      </a:ext>
                    </a:extLst>
                  </pic:spPr>
                </pic:pic>
              </a:graphicData>
            </a:graphic>
          </wp:inline>
        </w:drawing>
      </w:r>
    </w:p>
    <w:p w14:paraId="5A5AB33D" w14:textId="77777777" w:rsidR="00410D3C" w:rsidRDefault="00410D3C">
      <w:r>
        <w:br w:type="page"/>
      </w:r>
    </w:p>
    <w:p w14:paraId="5101CC07" w14:textId="5D0F4496" w:rsidR="00410D3C" w:rsidRDefault="00410D3C">
      <w:r>
        <w:rPr>
          <w:noProof/>
          <w:lang w:eastAsia="en-GB"/>
        </w:rPr>
        <w:lastRenderedPageBreak/>
        <w:drawing>
          <wp:inline distT="0" distB="0" distL="0" distR="0" wp14:anchorId="2AC27D15" wp14:editId="45F181D9">
            <wp:extent cx="9683535" cy="6825069"/>
            <wp:effectExtent l="31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968" t="9697" r="17175" b="6487"/>
                    <a:stretch/>
                  </pic:blipFill>
                  <pic:spPr bwMode="auto">
                    <a:xfrm rot="5400000">
                      <a:off x="0" y="0"/>
                      <a:ext cx="9698487" cy="6835607"/>
                    </a:xfrm>
                    <a:prstGeom prst="rect">
                      <a:avLst/>
                    </a:prstGeom>
                    <a:ln>
                      <a:noFill/>
                    </a:ln>
                    <a:extLst>
                      <a:ext uri="{53640926-AAD7-44D8-BBD7-CCE9431645EC}">
                        <a14:shadowObscured xmlns:a14="http://schemas.microsoft.com/office/drawing/2010/main"/>
                      </a:ext>
                    </a:extLst>
                  </pic:spPr>
                </pic:pic>
              </a:graphicData>
            </a:graphic>
          </wp:inline>
        </w:drawing>
      </w:r>
    </w:p>
    <w:p w14:paraId="2DC717C5" w14:textId="66F45F66" w:rsidR="00410D3C" w:rsidRDefault="00410D3C">
      <w:r>
        <w:rPr>
          <w:noProof/>
          <w:lang w:eastAsia="en-GB"/>
        </w:rPr>
        <w:lastRenderedPageBreak/>
        <w:drawing>
          <wp:inline distT="0" distB="0" distL="0" distR="0" wp14:anchorId="561A9390" wp14:editId="1EEF8CAC">
            <wp:extent cx="9620207" cy="6780489"/>
            <wp:effectExtent l="0" t="889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101" t="10851" r="17042" b="5331"/>
                    <a:stretch/>
                  </pic:blipFill>
                  <pic:spPr bwMode="auto">
                    <a:xfrm rot="5400000">
                      <a:off x="0" y="0"/>
                      <a:ext cx="9637861" cy="6792932"/>
                    </a:xfrm>
                    <a:prstGeom prst="rect">
                      <a:avLst/>
                    </a:prstGeom>
                    <a:ln>
                      <a:noFill/>
                    </a:ln>
                    <a:extLst>
                      <a:ext uri="{53640926-AAD7-44D8-BBD7-CCE9431645EC}">
                        <a14:shadowObscured xmlns:a14="http://schemas.microsoft.com/office/drawing/2010/main"/>
                      </a:ext>
                    </a:extLst>
                  </pic:spPr>
                </pic:pic>
              </a:graphicData>
            </a:graphic>
          </wp:inline>
        </w:drawing>
      </w:r>
    </w:p>
    <w:p w14:paraId="47FCBFBE" w14:textId="12BA260A" w:rsidR="00410D3C" w:rsidRDefault="00410D3C">
      <w:r>
        <w:rPr>
          <w:noProof/>
          <w:lang w:eastAsia="en-GB"/>
        </w:rPr>
        <w:lastRenderedPageBreak/>
        <w:drawing>
          <wp:inline distT="0" distB="0" distL="0" distR="0" wp14:anchorId="25CD2999" wp14:editId="04036EB1">
            <wp:extent cx="9737648" cy="6812433"/>
            <wp:effectExtent l="0" t="444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841" t="10389" r="17172" b="6252"/>
                    <a:stretch/>
                  </pic:blipFill>
                  <pic:spPr bwMode="auto">
                    <a:xfrm rot="5400000">
                      <a:off x="0" y="0"/>
                      <a:ext cx="9756615" cy="6825702"/>
                    </a:xfrm>
                    <a:prstGeom prst="rect">
                      <a:avLst/>
                    </a:prstGeom>
                    <a:ln>
                      <a:noFill/>
                    </a:ln>
                    <a:extLst>
                      <a:ext uri="{53640926-AAD7-44D8-BBD7-CCE9431645EC}">
                        <a14:shadowObscured xmlns:a14="http://schemas.microsoft.com/office/drawing/2010/main"/>
                      </a:ext>
                    </a:extLst>
                  </pic:spPr>
                </pic:pic>
              </a:graphicData>
            </a:graphic>
          </wp:inline>
        </w:drawing>
      </w:r>
    </w:p>
    <w:p w14:paraId="0A5207C8" w14:textId="25C338EB" w:rsidR="00410D3C" w:rsidRPr="00410D3C" w:rsidRDefault="00410D3C" w:rsidP="009153DE">
      <w:pPr>
        <w:jc w:val="right"/>
      </w:pPr>
      <w:r>
        <w:rPr>
          <w:noProof/>
          <w:lang w:eastAsia="en-GB"/>
        </w:rPr>
        <w:lastRenderedPageBreak/>
        <w:drawing>
          <wp:inline distT="0" distB="0" distL="0" distR="0" wp14:anchorId="4D6B4B8A" wp14:editId="2995AC8B">
            <wp:extent cx="9906695" cy="3442325"/>
            <wp:effectExtent l="0" t="6032"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971" t="10159" r="17160" b="48512"/>
                    <a:stretch/>
                  </pic:blipFill>
                  <pic:spPr bwMode="auto">
                    <a:xfrm rot="5400000">
                      <a:off x="0" y="0"/>
                      <a:ext cx="9949445" cy="3457180"/>
                    </a:xfrm>
                    <a:prstGeom prst="rect">
                      <a:avLst/>
                    </a:prstGeom>
                    <a:ln>
                      <a:noFill/>
                    </a:ln>
                    <a:extLst>
                      <a:ext uri="{53640926-AAD7-44D8-BBD7-CCE9431645EC}">
                        <a14:shadowObscured xmlns:a14="http://schemas.microsoft.com/office/drawing/2010/main"/>
                      </a:ext>
                    </a:extLst>
                  </pic:spPr>
                </pic:pic>
              </a:graphicData>
            </a:graphic>
          </wp:inline>
        </w:drawing>
      </w:r>
    </w:p>
    <w:sectPr w:rsidR="00410D3C" w:rsidRPr="00410D3C" w:rsidSect="00952B1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B1B"/>
    <w:rsid w:val="00026721"/>
    <w:rsid w:val="00067B3B"/>
    <w:rsid w:val="0014008F"/>
    <w:rsid w:val="00207E41"/>
    <w:rsid w:val="00261FF0"/>
    <w:rsid w:val="00285595"/>
    <w:rsid w:val="002B3038"/>
    <w:rsid w:val="002F1017"/>
    <w:rsid w:val="002F3792"/>
    <w:rsid w:val="0035313F"/>
    <w:rsid w:val="0036573D"/>
    <w:rsid w:val="0039331F"/>
    <w:rsid w:val="00410D3C"/>
    <w:rsid w:val="004F056A"/>
    <w:rsid w:val="00582A9A"/>
    <w:rsid w:val="0067517B"/>
    <w:rsid w:val="006913EF"/>
    <w:rsid w:val="007A36C0"/>
    <w:rsid w:val="007E2FF3"/>
    <w:rsid w:val="008D4B8E"/>
    <w:rsid w:val="009153DE"/>
    <w:rsid w:val="00952B1B"/>
    <w:rsid w:val="00973BB5"/>
    <w:rsid w:val="009B617C"/>
    <w:rsid w:val="009C1680"/>
    <w:rsid w:val="009F77CE"/>
    <w:rsid w:val="00AE7DDE"/>
    <w:rsid w:val="00B07F71"/>
    <w:rsid w:val="00B22B80"/>
    <w:rsid w:val="00BC665E"/>
    <w:rsid w:val="00C04BD5"/>
    <w:rsid w:val="00C61B05"/>
    <w:rsid w:val="00CB1D52"/>
    <w:rsid w:val="00E02E59"/>
    <w:rsid w:val="00E9212F"/>
    <w:rsid w:val="00F255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12E5A"/>
  <w15:chartTrackingRefBased/>
  <w15:docId w15:val="{CD538673-20B6-4B37-99EE-874C1DB1A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1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13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hyperlink" Target="https://www.bbc.co.uk/bitesize/topics/zqbg87h"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9A3E7B713522409CED7A953914D609" ma:contentTypeVersion="12" ma:contentTypeDescription="Create a new document." ma:contentTypeScope="" ma:versionID="37e3a34f8789bdf6ebbadde791db2a84">
  <xsd:schema xmlns:xsd="http://www.w3.org/2001/XMLSchema" xmlns:xs="http://www.w3.org/2001/XMLSchema" xmlns:p="http://schemas.microsoft.com/office/2006/metadata/properties" xmlns:ns2="e75a81d1-8f29-4f5d-9ec4-f335a325ac12" xmlns:ns3="6afb17d3-c958-4082-b9da-920538da99cb" targetNamespace="http://schemas.microsoft.com/office/2006/metadata/properties" ma:root="true" ma:fieldsID="648a5c3320b16a7d5509e7258582fca7" ns2:_="" ns3:_="">
    <xsd:import namespace="e75a81d1-8f29-4f5d-9ec4-f335a325ac12"/>
    <xsd:import namespace="6afb17d3-c958-4082-b9da-920538da99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81d1-8f29-4f5d-9ec4-f335a325ac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b17d3-c958-4082-b9da-920538da99c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FD1B48-02D0-47FE-BB3F-D5BBDBB32E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a81d1-8f29-4f5d-9ec4-f335a325ac12"/>
    <ds:schemaRef ds:uri="6afb17d3-c958-4082-b9da-920538da9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E7338A-65E5-43BE-A10B-F8F1188C201F}">
  <ds:schemaRefs>
    <ds:schemaRef ds:uri="http://schemas.microsoft.com/office/2006/documentManagement/types"/>
    <ds:schemaRef ds:uri="http://purl.org/dc/terms/"/>
    <ds:schemaRef ds:uri="6afb17d3-c958-4082-b9da-920538da99cb"/>
    <ds:schemaRef ds:uri="http://schemas.microsoft.com/office/2006/metadata/properties"/>
    <ds:schemaRef ds:uri="http://schemas.openxmlformats.org/package/2006/metadata/core-properties"/>
    <ds:schemaRef ds:uri="e75a81d1-8f29-4f5d-9ec4-f335a325ac12"/>
    <ds:schemaRef ds:uri="http://purl.org/dc/elements/1.1/"/>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9494C190-1F85-4AB8-9546-91A7B347AE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275</Words>
  <Characters>1573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 Faulkner</dc:creator>
  <cp:keywords/>
  <dc:description/>
  <cp:lastModifiedBy>Mrs R Faulkner</cp:lastModifiedBy>
  <cp:revision>3</cp:revision>
  <cp:lastPrinted>2020-06-08T15:22:00Z</cp:lastPrinted>
  <dcterms:created xsi:type="dcterms:W3CDTF">2020-06-24T09:09:00Z</dcterms:created>
  <dcterms:modified xsi:type="dcterms:W3CDTF">2020-06-24T09:21:00Z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0x010100819A3E7B713522409CED7A953914D609</vt:lpwstr>
  </property>
</Properties>
</file>