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E4" w:rsidRDefault="00B544D3" w:rsidP="00593CE6">
      <w:bookmarkStart w:id="0" w:name="_GoBack"/>
      <w:bookmarkEnd w:id="0"/>
      <w:r>
        <w:rPr>
          <w:noProof/>
          <w:lang w:eastAsia="en-GB"/>
        </w:rPr>
        <w:drawing>
          <wp:anchor distT="0" distB="0" distL="114300" distR="114300" simplePos="0" relativeHeight="251658240" behindDoc="1" locked="0" layoutInCell="1" allowOverlap="1" wp14:anchorId="119A2CBE" wp14:editId="62B32A12">
            <wp:simplePos x="0" y="0"/>
            <wp:positionH relativeFrom="column">
              <wp:posOffset>8395970</wp:posOffset>
            </wp:positionH>
            <wp:positionV relativeFrom="paragraph">
              <wp:posOffset>31115</wp:posOffset>
            </wp:positionV>
            <wp:extent cx="810260" cy="817245"/>
            <wp:effectExtent l="0" t="0" r="8890" b="1905"/>
            <wp:wrapTight wrapText="bothSides">
              <wp:wrapPolygon edited="0">
                <wp:start x="0" y="0"/>
                <wp:lineTo x="0" y="21147"/>
                <wp:lineTo x="21329" y="21147"/>
                <wp:lineTo x="21329" y="0"/>
                <wp:lineTo x="0" y="0"/>
              </wp:wrapPolygon>
            </wp:wrapTight>
            <wp:docPr id="1" name="Picture 1" descr="M:\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_Logo_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2BD">
        <w:t xml:space="preserve"> </w:t>
      </w:r>
      <w:r w:rsidR="000D6CF9">
        <w:t xml:space="preserve"> </w:t>
      </w:r>
    </w:p>
    <w:p w:rsidR="006A39BB" w:rsidRPr="00262114" w:rsidRDefault="00B30D67" w:rsidP="00B544D3">
      <w:pPr>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Pr="00267F85">
        <w:rPr>
          <w:rFonts w:ascii="Arial" w:hAnsi="Arial" w:cs="Arial"/>
          <w:b/>
          <w:color w:val="104F75"/>
          <w:sz w:val="36"/>
          <w:szCs w:val="36"/>
        </w:rPr>
        <w:t xml:space="preserve"> </w:t>
      </w:r>
      <w:r w:rsidR="00C31ED5">
        <w:rPr>
          <w:rFonts w:ascii="Arial" w:hAnsi="Arial" w:cs="Arial"/>
          <w:b/>
          <w:color w:val="104F75"/>
          <w:sz w:val="36"/>
          <w:szCs w:val="36"/>
        </w:rPr>
        <w:t xml:space="preserve">Knypersley First </w:t>
      </w:r>
      <w:r>
        <w:rPr>
          <w:rFonts w:ascii="Arial" w:hAnsi="Arial" w:cs="Arial"/>
          <w:b/>
          <w:color w:val="104F75"/>
          <w:sz w:val="36"/>
          <w:szCs w:val="36"/>
        </w:rPr>
        <w:t>School</w:t>
      </w:r>
      <w:r w:rsidR="00B544D3">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1816"/>
        <w:gridCol w:w="1816"/>
        <w:gridCol w:w="1471"/>
        <w:gridCol w:w="2409"/>
        <w:gridCol w:w="1205"/>
        <w:gridCol w:w="1205"/>
        <w:gridCol w:w="1559"/>
      </w:tblGrid>
      <w:tr w:rsidR="00B30D67" w:rsidRPr="00B80272" w:rsidTr="002F76CC">
        <w:tc>
          <w:tcPr>
            <w:tcW w:w="15417" w:type="dxa"/>
            <w:gridSpan w:val="9"/>
            <w:shd w:val="clear" w:color="auto" w:fill="CFDCE3"/>
            <w:tcMar>
              <w:top w:w="57" w:type="dxa"/>
              <w:bottom w:w="57" w:type="dxa"/>
            </w:tcMar>
          </w:tcPr>
          <w:p w:rsidR="00B30D67" w:rsidRPr="00B80272" w:rsidRDefault="00B30D67" w:rsidP="00B30D67">
            <w:pPr>
              <w:pStyle w:val="ListParagraph"/>
              <w:numPr>
                <w:ilvl w:val="0"/>
                <w:numId w:val="3"/>
              </w:numPr>
              <w:ind w:left="426" w:hanging="284"/>
              <w:rPr>
                <w:rFonts w:ascii="Arial" w:hAnsi="Arial" w:cs="Arial"/>
                <w:b/>
              </w:rPr>
            </w:pPr>
            <w:r w:rsidRPr="00B80272">
              <w:rPr>
                <w:rFonts w:ascii="Arial" w:hAnsi="Arial" w:cs="Arial"/>
                <w:b/>
              </w:rPr>
              <w:t>Summary information</w:t>
            </w:r>
          </w:p>
        </w:tc>
      </w:tr>
      <w:tr w:rsidR="00B30D67" w:rsidRPr="00B80272" w:rsidTr="002F76CC">
        <w:tc>
          <w:tcPr>
            <w:tcW w:w="2660" w:type="dxa"/>
            <w:tcMar>
              <w:top w:w="57" w:type="dxa"/>
              <w:bottom w:w="57" w:type="dxa"/>
            </w:tcMar>
          </w:tcPr>
          <w:p w:rsidR="00B30D67" w:rsidRPr="00B80272" w:rsidRDefault="00B30D67" w:rsidP="002F76CC">
            <w:pPr>
              <w:rPr>
                <w:rFonts w:ascii="Arial" w:hAnsi="Arial" w:cs="Arial"/>
                <w:b/>
              </w:rPr>
            </w:pPr>
            <w:r>
              <w:rPr>
                <w:rFonts w:ascii="Arial" w:hAnsi="Arial" w:cs="Arial"/>
                <w:b/>
              </w:rPr>
              <w:t>School</w:t>
            </w:r>
          </w:p>
        </w:tc>
        <w:tc>
          <w:tcPr>
            <w:tcW w:w="12757" w:type="dxa"/>
            <w:gridSpan w:val="8"/>
            <w:tcMar>
              <w:top w:w="57" w:type="dxa"/>
              <w:bottom w:w="57" w:type="dxa"/>
            </w:tcMar>
          </w:tcPr>
          <w:p w:rsidR="00B30D67" w:rsidRPr="00B80272" w:rsidRDefault="00C31ED5" w:rsidP="002F76CC">
            <w:pPr>
              <w:rPr>
                <w:rFonts w:ascii="Arial" w:hAnsi="Arial" w:cs="Arial"/>
              </w:rPr>
            </w:pPr>
            <w:r>
              <w:rPr>
                <w:rFonts w:ascii="Arial" w:hAnsi="Arial" w:cs="Arial"/>
              </w:rPr>
              <w:t>Knypersley First School</w:t>
            </w:r>
          </w:p>
        </w:tc>
      </w:tr>
      <w:tr w:rsidR="00B30D67" w:rsidRPr="00B80272" w:rsidTr="002F76CC">
        <w:tc>
          <w:tcPr>
            <w:tcW w:w="2660" w:type="dxa"/>
            <w:tcMar>
              <w:top w:w="57" w:type="dxa"/>
              <w:bottom w:w="57" w:type="dxa"/>
            </w:tcMar>
          </w:tcPr>
          <w:p w:rsidR="00B30D67" w:rsidRPr="00B80272" w:rsidRDefault="00B30D67" w:rsidP="002F76CC">
            <w:pPr>
              <w:rPr>
                <w:rFonts w:ascii="Arial" w:hAnsi="Arial" w:cs="Arial"/>
                <w:b/>
              </w:rPr>
            </w:pPr>
            <w:r>
              <w:rPr>
                <w:rFonts w:ascii="Arial" w:hAnsi="Arial" w:cs="Arial"/>
                <w:b/>
              </w:rPr>
              <w:t>Academic Year</w:t>
            </w:r>
          </w:p>
        </w:tc>
        <w:tc>
          <w:tcPr>
            <w:tcW w:w="1276" w:type="dxa"/>
            <w:tcMar>
              <w:top w:w="57" w:type="dxa"/>
              <w:bottom w:w="57" w:type="dxa"/>
            </w:tcMar>
          </w:tcPr>
          <w:p w:rsidR="00B30D67" w:rsidRPr="00B80272" w:rsidRDefault="0054384E" w:rsidP="002F76CC">
            <w:pPr>
              <w:rPr>
                <w:rFonts w:ascii="Arial" w:hAnsi="Arial" w:cs="Arial"/>
              </w:rPr>
            </w:pPr>
            <w:r>
              <w:rPr>
                <w:rFonts w:ascii="Arial" w:hAnsi="Arial" w:cs="Arial"/>
              </w:rPr>
              <w:t>2017/18</w:t>
            </w:r>
          </w:p>
        </w:tc>
        <w:tc>
          <w:tcPr>
            <w:tcW w:w="3632" w:type="dxa"/>
            <w:gridSpan w:val="2"/>
          </w:tcPr>
          <w:p w:rsidR="00B30D67" w:rsidRPr="00F970BA" w:rsidRDefault="00B30D67" w:rsidP="002F76CC">
            <w:pPr>
              <w:rPr>
                <w:rFonts w:ascii="Arial" w:hAnsi="Arial" w:cs="Arial"/>
                <w:highlight w:val="yellow"/>
              </w:rPr>
            </w:pPr>
            <w:r w:rsidRPr="00F970BA">
              <w:rPr>
                <w:rFonts w:ascii="Arial" w:hAnsi="Arial" w:cs="Arial"/>
                <w:b/>
              </w:rPr>
              <w:t>Total PP budget</w:t>
            </w:r>
          </w:p>
        </w:tc>
        <w:tc>
          <w:tcPr>
            <w:tcW w:w="1471" w:type="dxa"/>
          </w:tcPr>
          <w:p w:rsidR="00B30D67" w:rsidRPr="00F970BA" w:rsidRDefault="00B30D67" w:rsidP="002F76CC">
            <w:pPr>
              <w:rPr>
                <w:rFonts w:ascii="Arial" w:hAnsi="Arial" w:cs="Arial"/>
                <w:highlight w:val="yellow"/>
              </w:rPr>
            </w:pPr>
            <w:r>
              <w:rPr>
                <w:rFonts w:ascii="Arial" w:hAnsi="Arial" w:cs="Arial"/>
              </w:rPr>
              <w:t>£</w:t>
            </w:r>
            <w:r w:rsidR="0054384E">
              <w:rPr>
                <w:rFonts w:ascii="Arial" w:hAnsi="Arial" w:cs="Arial"/>
              </w:rPr>
              <w:t>71,520</w:t>
            </w:r>
          </w:p>
        </w:tc>
        <w:tc>
          <w:tcPr>
            <w:tcW w:w="4819" w:type="dxa"/>
            <w:gridSpan w:val="3"/>
          </w:tcPr>
          <w:p w:rsidR="00B30D67" w:rsidRPr="00B80272" w:rsidRDefault="00B30D67" w:rsidP="002F76CC">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B30D67" w:rsidRPr="006F14E4" w:rsidRDefault="006F14E4" w:rsidP="002F76CC">
            <w:pPr>
              <w:rPr>
                <w:rFonts w:ascii="Arial" w:hAnsi="Arial" w:cs="Arial"/>
                <w:sz w:val="18"/>
                <w:szCs w:val="18"/>
              </w:rPr>
            </w:pPr>
            <w:r w:rsidRPr="006F14E4">
              <w:rPr>
                <w:rFonts w:ascii="Arial" w:hAnsi="Arial" w:cs="Arial"/>
                <w:szCs w:val="18"/>
              </w:rPr>
              <w:t>21/01/2017</w:t>
            </w:r>
          </w:p>
        </w:tc>
      </w:tr>
      <w:tr w:rsidR="00C31ED5" w:rsidRPr="00B80272" w:rsidTr="002F76CC">
        <w:tc>
          <w:tcPr>
            <w:tcW w:w="2660" w:type="dxa"/>
            <w:tcMar>
              <w:top w:w="57" w:type="dxa"/>
              <w:bottom w:w="57" w:type="dxa"/>
            </w:tcMar>
          </w:tcPr>
          <w:p w:rsidR="00C31ED5" w:rsidRPr="00B80272" w:rsidRDefault="00C31ED5" w:rsidP="002F76CC">
            <w:pPr>
              <w:rPr>
                <w:rFonts w:ascii="Arial" w:hAnsi="Arial" w:cs="Arial"/>
              </w:rPr>
            </w:pPr>
            <w:r>
              <w:rPr>
                <w:rFonts w:ascii="Arial" w:hAnsi="Arial" w:cs="Arial"/>
                <w:b/>
              </w:rPr>
              <w:t>Total number of pupils</w:t>
            </w:r>
          </w:p>
        </w:tc>
        <w:tc>
          <w:tcPr>
            <w:tcW w:w="1276" w:type="dxa"/>
            <w:tcMar>
              <w:top w:w="57" w:type="dxa"/>
              <w:bottom w:w="57" w:type="dxa"/>
            </w:tcMar>
          </w:tcPr>
          <w:p w:rsidR="00C31ED5" w:rsidRPr="00B80272" w:rsidRDefault="0054384E" w:rsidP="002F76CC">
            <w:pPr>
              <w:rPr>
                <w:rFonts w:ascii="Arial" w:hAnsi="Arial" w:cs="Arial"/>
              </w:rPr>
            </w:pPr>
            <w:r>
              <w:rPr>
                <w:rFonts w:ascii="Arial" w:hAnsi="Arial" w:cs="Arial"/>
              </w:rPr>
              <w:t>335</w:t>
            </w:r>
          </w:p>
        </w:tc>
        <w:tc>
          <w:tcPr>
            <w:tcW w:w="1816" w:type="dxa"/>
          </w:tcPr>
          <w:p w:rsidR="00C31ED5" w:rsidRPr="00B80272" w:rsidRDefault="00C31ED5" w:rsidP="002F76CC">
            <w:pPr>
              <w:rPr>
                <w:rFonts w:ascii="Arial" w:hAnsi="Arial" w:cs="Arial"/>
              </w:rPr>
            </w:pPr>
            <w:r w:rsidRPr="00B80272">
              <w:rPr>
                <w:rFonts w:ascii="Arial" w:hAnsi="Arial" w:cs="Arial"/>
                <w:b/>
              </w:rPr>
              <w:t>Number of pupils eligible for PP</w:t>
            </w:r>
          </w:p>
        </w:tc>
        <w:tc>
          <w:tcPr>
            <w:tcW w:w="1816" w:type="dxa"/>
          </w:tcPr>
          <w:p w:rsidR="00C31ED5" w:rsidRPr="00B80272" w:rsidRDefault="0054384E" w:rsidP="002F76CC">
            <w:pPr>
              <w:rPr>
                <w:rFonts w:ascii="Arial" w:hAnsi="Arial" w:cs="Arial"/>
              </w:rPr>
            </w:pPr>
            <w:r>
              <w:rPr>
                <w:rFonts w:ascii="Arial" w:hAnsi="Arial" w:cs="Arial"/>
              </w:rPr>
              <w:t>46</w:t>
            </w:r>
          </w:p>
        </w:tc>
        <w:tc>
          <w:tcPr>
            <w:tcW w:w="1471" w:type="dxa"/>
          </w:tcPr>
          <w:p w:rsidR="00C31ED5" w:rsidRPr="00B80272" w:rsidRDefault="00C31ED5" w:rsidP="002F76CC">
            <w:pPr>
              <w:rPr>
                <w:rFonts w:ascii="Arial" w:hAnsi="Arial" w:cs="Arial"/>
              </w:rPr>
            </w:pPr>
            <w:r>
              <w:rPr>
                <w:rFonts w:ascii="Arial" w:hAnsi="Arial" w:cs="Arial"/>
                <w:b/>
              </w:rPr>
              <w:t>Number of pupils eligible for EYPP</w:t>
            </w:r>
          </w:p>
        </w:tc>
        <w:tc>
          <w:tcPr>
            <w:tcW w:w="2409" w:type="dxa"/>
          </w:tcPr>
          <w:p w:rsidR="00C31ED5" w:rsidRPr="00B80272" w:rsidRDefault="0054384E" w:rsidP="002F76CC">
            <w:pPr>
              <w:rPr>
                <w:rFonts w:ascii="Arial" w:hAnsi="Arial" w:cs="Arial"/>
              </w:rPr>
            </w:pPr>
            <w:r>
              <w:rPr>
                <w:rFonts w:ascii="Arial" w:hAnsi="Arial" w:cs="Arial"/>
              </w:rPr>
              <w:t>TBC</w:t>
            </w:r>
          </w:p>
        </w:tc>
        <w:tc>
          <w:tcPr>
            <w:tcW w:w="1205" w:type="dxa"/>
          </w:tcPr>
          <w:p w:rsidR="00C31ED5" w:rsidRPr="00B80272" w:rsidRDefault="00C31ED5" w:rsidP="002F76CC">
            <w:pPr>
              <w:rPr>
                <w:rFonts w:ascii="Arial" w:hAnsi="Arial" w:cs="Arial"/>
              </w:rPr>
            </w:pPr>
            <w:r>
              <w:rPr>
                <w:rFonts w:ascii="Arial" w:hAnsi="Arial" w:cs="Arial"/>
              </w:rPr>
              <w:t>CLA</w:t>
            </w:r>
          </w:p>
        </w:tc>
        <w:tc>
          <w:tcPr>
            <w:tcW w:w="1205" w:type="dxa"/>
          </w:tcPr>
          <w:p w:rsidR="00C31ED5" w:rsidRPr="00B80272" w:rsidRDefault="0054384E" w:rsidP="002F76CC">
            <w:pPr>
              <w:rPr>
                <w:rFonts w:ascii="Arial" w:hAnsi="Arial" w:cs="Arial"/>
              </w:rPr>
            </w:pPr>
            <w:r>
              <w:rPr>
                <w:rFonts w:ascii="Arial" w:hAnsi="Arial" w:cs="Arial"/>
              </w:rPr>
              <w:t>1</w:t>
            </w:r>
          </w:p>
        </w:tc>
        <w:tc>
          <w:tcPr>
            <w:tcW w:w="1559" w:type="dxa"/>
          </w:tcPr>
          <w:p w:rsidR="00C31ED5" w:rsidRPr="00B80272" w:rsidRDefault="00C31ED5" w:rsidP="00B30D67">
            <w:pPr>
              <w:rPr>
                <w:rFonts w:ascii="Arial" w:hAnsi="Arial" w:cs="Arial"/>
              </w:rPr>
            </w:pPr>
          </w:p>
        </w:tc>
      </w:tr>
    </w:tbl>
    <w:p w:rsidR="00B30D67" w:rsidRPr="00B80272" w:rsidRDefault="00B30D67" w:rsidP="00B30D67">
      <w:pPr>
        <w:rPr>
          <w:rFonts w:ascii="Arial" w:hAnsi="Arial" w:cs="Arial"/>
        </w:rPr>
      </w:pPr>
    </w:p>
    <w:tbl>
      <w:tblPr>
        <w:tblStyle w:val="TableGrid"/>
        <w:tblW w:w="15417" w:type="dxa"/>
        <w:tblLook w:val="04A0" w:firstRow="1" w:lastRow="0" w:firstColumn="1" w:lastColumn="0" w:noHBand="0" w:noVBand="1"/>
      </w:tblPr>
      <w:tblGrid>
        <w:gridCol w:w="8046"/>
        <w:gridCol w:w="3573"/>
        <w:gridCol w:w="3798"/>
      </w:tblGrid>
      <w:tr w:rsidR="00B30D67" w:rsidRPr="00B80272" w:rsidTr="002F76CC">
        <w:tc>
          <w:tcPr>
            <w:tcW w:w="15417" w:type="dxa"/>
            <w:gridSpan w:val="3"/>
            <w:shd w:val="clear" w:color="auto" w:fill="CFDCE3"/>
            <w:tcMar>
              <w:top w:w="57" w:type="dxa"/>
              <w:bottom w:w="57" w:type="dxa"/>
            </w:tcMar>
          </w:tcPr>
          <w:p w:rsidR="00B30D67" w:rsidRPr="009242F1" w:rsidRDefault="00B30D67" w:rsidP="00B30D67">
            <w:pPr>
              <w:pStyle w:val="ListParagraph"/>
              <w:numPr>
                <w:ilvl w:val="0"/>
                <w:numId w:val="3"/>
              </w:numPr>
              <w:ind w:left="426" w:hanging="284"/>
              <w:rPr>
                <w:rFonts w:ascii="Arial" w:hAnsi="Arial" w:cs="Arial"/>
                <w:b/>
              </w:rPr>
            </w:pPr>
            <w:r w:rsidRPr="009242F1">
              <w:rPr>
                <w:rFonts w:ascii="Arial" w:eastAsia="Arial" w:hAnsi="Arial" w:cs="Arial"/>
                <w:b/>
              </w:rPr>
              <w:t xml:space="preserve">Current attainment </w:t>
            </w:r>
            <w:r w:rsidR="003C64D7">
              <w:rPr>
                <w:rFonts w:ascii="Arial" w:eastAsia="Arial" w:hAnsi="Arial" w:cs="Arial"/>
                <w:b/>
              </w:rPr>
              <w:t>Key Stage 1</w:t>
            </w:r>
          </w:p>
        </w:tc>
      </w:tr>
      <w:tr w:rsidR="00B30D67" w:rsidRPr="00B80272" w:rsidTr="002F76CC">
        <w:tc>
          <w:tcPr>
            <w:tcW w:w="8046" w:type="dxa"/>
            <w:tcMar>
              <w:top w:w="57" w:type="dxa"/>
              <w:bottom w:w="57" w:type="dxa"/>
            </w:tcMar>
          </w:tcPr>
          <w:p w:rsidR="00B30D67" w:rsidRPr="00B80272" w:rsidRDefault="00B30D67" w:rsidP="002F76CC">
            <w:pPr>
              <w:pStyle w:val="ListParagraph"/>
              <w:rPr>
                <w:rFonts w:ascii="Arial" w:hAnsi="Arial" w:cs="Arial"/>
              </w:rPr>
            </w:pPr>
          </w:p>
        </w:tc>
        <w:tc>
          <w:tcPr>
            <w:tcW w:w="3573" w:type="dxa"/>
            <w:shd w:val="clear" w:color="auto" w:fill="FFFFFF" w:themeFill="background1"/>
            <w:tcMar>
              <w:top w:w="57" w:type="dxa"/>
              <w:bottom w:w="57" w:type="dxa"/>
            </w:tcMar>
            <w:vAlign w:val="center"/>
          </w:tcPr>
          <w:p w:rsidR="00B30D67" w:rsidRPr="00B80272" w:rsidRDefault="00B30D67" w:rsidP="002F76CC">
            <w:pPr>
              <w:jc w:val="center"/>
              <w:rPr>
                <w:rFonts w:ascii="Arial" w:hAnsi="Arial" w:cs="Arial"/>
                <w:i/>
                <w:sz w:val="18"/>
                <w:szCs w:val="18"/>
              </w:rPr>
            </w:pPr>
            <w:r w:rsidRPr="00B80272">
              <w:rPr>
                <w:rFonts w:ascii="Arial" w:hAnsi="Arial" w:cs="Arial"/>
                <w:i/>
                <w:sz w:val="18"/>
                <w:szCs w:val="18"/>
              </w:rPr>
              <w:t xml:space="preserve">Pupils eligible for PP </w:t>
            </w:r>
            <w:r>
              <w:rPr>
                <w:rFonts w:ascii="Arial" w:hAnsi="Arial" w:cs="Arial"/>
                <w:i/>
                <w:sz w:val="18"/>
                <w:szCs w:val="18"/>
              </w:rPr>
              <w:t>– NS Primary 2016</w:t>
            </w:r>
          </w:p>
        </w:tc>
        <w:tc>
          <w:tcPr>
            <w:tcW w:w="3798" w:type="dxa"/>
            <w:shd w:val="clear" w:color="auto" w:fill="FFFFFF" w:themeFill="background1"/>
            <w:tcMar>
              <w:top w:w="57" w:type="dxa"/>
              <w:bottom w:w="57" w:type="dxa"/>
            </w:tcMar>
            <w:vAlign w:val="center"/>
          </w:tcPr>
          <w:p w:rsidR="00B30D67" w:rsidRPr="00B80272" w:rsidRDefault="00B30D67" w:rsidP="002F76CC">
            <w:pPr>
              <w:jc w:val="center"/>
              <w:rPr>
                <w:rFonts w:ascii="Arial" w:hAnsi="Arial" w:cs="Arial"/>
                <w:i/>
                <w:sz w:val="18"/>
                <w:szCs w:val="18"/>
              </w:rPr>
            </w:pPr>
            <w:r>
              <w:rPr>
                <w:rFonts w:ascii="Arial" w:hAnsi="Arial" w:cs="Arial"/>
                <w:i/>
                <w:sz w:val="18"/>
                <w:szCs w:val="18"/>
              </w:rPr>
              <w:t xml:space="preserve">Pupils not eligible for PP NS Primary 2016 </w:t>
            </w:r>
          </w:p>
        </w:tc>
      </w:tr>
      <w:tr w:rsidR="006F14E4" w:rsidRPr="002954A6" w:rsidTr="002F76CC">
        <w:tc>
          <w:tcPr>
            <w:tcW w:w="8046" w:type="dxa"/>
            <w:tcMar>
              <w:top w:w="57" w:type="dxa"/>
              <w:bottom w:w="57" w:type="dxa"/>
            </w:tcMar>
            <w:vAlign w:val="bottom"/>
          </w:tcPr>
          <w:p w:rsidR="006F14E4" w:rsidRPr="002954A6" w:rsidRDefault="006F14E4" w:rsidP="0054384E">
            <w:pPr>
              <w:spacing w:line="276" w:lineRule="auto"/>
              <w:ind w:right="-23"/>
              <w:rPr>
                <w:rFonts w:ascii="Arial" w:eastAsia="Arial" w:hAnsi="Arial" w:cs="Arial"/>
                <w:b/>
                <w:bCs/>
              </w:rPr>
            </w:pPr>
            <w:r w:rsidRPr="002954A6">
              <w:rPr>
                <w:rFonts w:ascii="Arial" w:eastAsia="Arial" w:hAnsi="Arial" w:cs="Arial"/>
                <w:b/>
                <w:bCs/>
              </w:rPr>
              <w:t>%</w:t>
            </w:r>
            <w:r>
              <w:rPr>
                <w:rFonts w:ascii="Arial" w:eastAsia="Arial" w:hAnsi="Arial" w:cs="Arial"/>
                <w:b/>
                <w:bCs/>
              </w:rPr>
              <w:t xml:space="preserve"> of PP pupils who achieved GLD at the end of Reception (Raise 2016)</w:t>
            </w:r>
          </w:p>
        </w:tc>
        <w:tc>
          <w:tcPr>
            <w:tcW w:w="3573" w:type="dxa"/>
            <w:shd w:val="clear" w:color="auto" w:fill="auto"/>
            <w:tcMar>
              <w:top w:w="57" w:type="dxa"/>
              <w:bottom w:w="57" w:type="dxa"/>
            </w:tcMar>
            <w:vAlign w:val="center"/>
          </w:tcPr>
          <w:p w:rsidR="006F14E4" w:rsidRDefault="006F14E4" w:rsidP="0054384E">
            <w:pPr>
              <w:ind w:left="187"/>
              <w:jc w:val="center"/>
              <w:rPr>
                <w:rFonts w:ascii="Arial" w:hAnsi="Arial" w:cs="Arial"/>
              </w:rPr>
            </w:pPr>
            <w:r>
              <w:rPr>
                <w:rFonts w:ascii="Arial" w:hAnsi="Arial" w:cs="Arial"/>
              </w:rPr>
              <w:t>71%</w:t>
            </w:r>
          </w:p>
        </w:tc>
        <w:tc>
          <w:tcPr>
            <w:tcW w:w="3798" w:type="dxa"/>
            <w:shd w:val="clear" w:color="auto" w:fill="F2F2F2" w:themeFill="background1" w:themeFillShade="F2"/>
            <w:tcMar>
              <w:top w:w="57" w:type="dxa"/>
              <w:bottom w:w="57" w:type="dxa"/>
            </w:tcMar>
          </w:tcPr>
          <w:p w:rsidR="006F14E4" w:rsidRDefault="006F14E4" w:rsidP="002F76CC">
            <w:pPr>
              <w:jc w:val="center"/>
              <w:rPr>
                <w:rFonts w:ascii="Arial" w:hAnsi="Arial" w:cs="Arial"/>
              </w:rPr>
            </w:pPr>
            <w:r>
              <w:rPr>
                <w:rFonts w:ascii="Arial" w:hAnsi="Arial" w:cs="Arial"/>
              </w:rPr>
              <w:t>75%</w:t>
            </w:r>
          </w:p>
        </w:tc>
      </w:tr>
      <w:tr w:rsidR="006F14E4" w:rsidRPr="002954A6" w:rsidTr="002F76CC">
        <w:tc>
          <w:tcPr>
            <w:tcW w:w="8046" w:type="dxa"/>
            <w:tcMar>
              <w:top w:w="57" w:type="dxa"/>
              <w:bottom w:w="57" w:type="dxa"/>
            </w:tcMar>
            <w:vAlign w:val="bottom"/>
          </w:tcPr>
          <w:p w:rsidR="006F14E4" w:rsidRPr="003C64D7" w:rsidRDefault="006F14E4" w:rsidP="0054384E">
            <w:pPr>
              <w:spacing w:line="276" w:lineRule="auto"/>
              <w:ind w:right="-23"/>
              <w:rPr>
                <w:rFonts w:ascii="Arial" w:eastAsia="Arial" w:hAnsi="Arial" w:cs="Arial"/>
                <w:b/>
                <w:bCs/>
              </w:rPr>
            </w:pPr>
            <w:r w:rsidRPr="002954A6">
              <w:rPr>
                <w:rFonts w:ascii="Arial" w:eastAsia="Arial" w:hAnsi="Arial" w:cs="Arial"/>
                <w:b/>
                <w:bCs/>
              </w:rPr>
              <w:t>%</w:t>
            </w:r>
            <w:r>
              <w:rPr>
                <w:rFonts w:ascii="Arial" w:eastAsia="Arial" w:hAnsi="Arial" w:cs="Arial"/>
                <w:b/>
                <w:bCs/>
              </w:rPr>
              <w:t xml:space="preserve"> of PP pupils who achieved the Year 1 phonic check (Raise 16) </w:t>
            </w:r>
          </w:p>
        </w:tc>
        <w:tc>
          <w:tcPr>
            <w:tcW w:w="3573" w:type="dxa"/>
            <w:shd w:val="clear" w:color="auto" w:fill="auto"/>
            <w:tcMar>
              <w:top w:w="57" w:type="dxa"/>
              <w:bottom w:w="57" w:type="dxa"/>
            </w:tcMar>
            <w:vAlign w:val="center"/>
          </w:tcPr>
          <w:p w:rsidR="006F14E4" w:rsidRPr="002954A6" w:rsidRDefault="006F14E4" w:rsidP="0054384E">
            <w:pPr>
              <w:ind w:left="187"/>
              <w:jc w:val="center"/>
              <w:rPr>
                <w:rFonts w:ascii="Arial" w:hAnsi="Arial" w:cs="Arial"/>
              </w:rPr>
            </w:pPr>
            <w:r>
              <w:rPr>
                <w:rFonts w:ascii="Arial" w:hAnsi="Arial" w:cs="Arial"/>
              </w:rPr>
              <w:t>100%</w:t>
            </w:r>
          </w:p>
        </w:tc>
        <w:tc>
          <w:tcPr>
            <w:tcW w:w="3798" w:type="dxa"/>
            <w:shd w:val="clear" w:color="auto" w:fill="F2F2F2" w:themeFill="background1" w:themeFillShade="F2"/>
            <w:tcMar>
              <w:top w:w="57" w:type="dxa"/>
              <w:bottom w:w="57" w:type="dxa"/>
            </w:tcMar>
          </w:tcPr>
          <w:p w:rsidR="006F14E4" w:rsidRPr="002954A6" w:rsidRDefault="006F14E4" w:rsidP="002F76CC">
            <w:pPr>
              <w:jc w:val="center"/>
              <w:rPr>
                <w:rFonts w:ascii="Arial" w:hAnsi="Arial" w:cs="Arial"/>
              </w:rPr>
            </w:pPr>
            <w:r>
              <w:rPr>
                <w:rFonts w:ascii="Arial" w:hAnsi="Arial" w:cs="Arial"/>
              </w:rPr>
              <w:t>95%</w:t>
            </w:r>
          </w:p>
        </w:tc>
      </w:tr>
      <w:tr w:rsidR="006F14E4" w:rsidRPr="002954A6" w:rsidTr="002F76CC">
        <w:tc>
          <w:tcPr>
            <w:tcW w:w="8046" w:type="dxa"/>
            <w:tcMar>
              <w:top w:w="57" w:type="dxa"/>
              <w:bottom w:w="57" w:type="dxa"/>
            </w:tcMar>
            <w:vAlign w:val="bottom"/>
          </w:tcPr>
          <w:p w:rsidR="006F14E4" w:rsidRPr="002954A6" w:rsidRDefault="006F14E4" w:rsidP="0054384E">
            <w:pPr>
              <w:spacing w:line="276" w:lineRule="auto"/>
              <w:ind w:right="-23"/>
              <w:rPr>
                <w:rFonts w:ascii="Arial" w:eastAsia="Arial" w:hAnsi="Arial" w:cs="Arial"/>
                <w:b/>
                <w:bCs/>
              </w:rPr>
            </w:pPr>
            <w:r w:rsidRPr="002954A6">
              <w:rPr>
                <w:rFonts w:ascii="Arial" w:eastAsia="Arial" w:hAnsi="Arial" w:cs="Arial"/>
                <w:b/>
                <w:bCs/>
              </w:rPr>
              <w:t>reading</w:t>
            </w:r>
            <w:r>
              <w:rPr>
                <w:rFonts w:ascii="Arial" w:eastAsia="Arial" w:hAnsi="Arial" w:cs="Arial"/>
                <w:b/>
                <w:bCs/>
              </w:rPr>
              <w:t xml:space="preserve"> attainment score (Current Y2 Internal data) </w:t>
            </w:r>
          </w:p>
        </w:tc>
        <w:tc>
          <w:tcPr>
            <w:tcW w:w="3573" w:type="dxa"/>
            <w:shd w:val="clear" w:color="auto" w:fill="auto"/>
            <w:tcMar>
              <w:top w:w="57" w:type="dxa"/>
              <w:bottom w:w="57" w:type="dxa"/>
            </w:tcMar>
            <w:vAlign w:val="center"/>
          </w:tcPr>
          <w:p w:rsidR="006F14E4" w:rsidRPr="002954A6" w:rsidRDefault="006F14E4" w:rsidP="0054384E">
            <w:pPr>
              <w:ind w:left="187"/>
              <w:jc w:val="center"/>
              <w:rPr>
                <w:rFonts w:ascii="Arial" w:hAnsi="Arial" w:cs="Arial"/>
              </w:rPr>
            </w:pPr>
            <w:r>
              <w:rPr>
                <w:rFonts w:ascii="Arial" w:hAnsi="Arial" w:cs="Arial"/>
              </w:rPr>
              <w:t>83%</w:t>
            </w:r>
          </w:p>
        </w:tc>
        <w:tc>
          <w:tcPr>
            <w:tcW w:w="3798" w:type="dxa"/>
            <w:shd w:val="clear" w:color="auto" w:fill="F2F2F2" w:themeFill="background1" w:themeFillShade="F2"/>
            <w:tcMar>
              <w:top w:w="57" w:type="dxa"/>
              <w:bottom w:w="57" w:type="dxa"/>
            </w:tcMar>
          </w:tcPr>
          <w:p w:rsidR="006F14E4" w:rsidRPr="002954A6" w:rsidRDefault="006F14E4" w:rsidP="002F76CC">
            <w:pPr>
              <w:jc w:val="center"/>
              <w:rPr>
                <w:rFonts w:ascii="Arial" w:hAnsi="Arial" w:cs="Arial"/>
                <w:bCs/>
              </w:rPr>
            </w:pPr>
            <w:r>
              <w:rPr>
                <w:rFonts w:ascii="Arial" w:hAnsi="Arial" w:cs="Arial"/>
                <w:bCs/>
              </w:rPr>
              <w:t>72%</w:t>
            </w:r>
          </w:p>
        </w:tc>
      </w:tr>
      <w:tr w:rsidR="006F14E4" w:rsidRPr="002954A6" w:rsidTr="002F76CC">
        <w:tc>
          <w:tcPr>
            <w:tcW w:w="8046" w:type="dxa"/>
            <w:tcMar>
              <w:top w:w="57" w:type="dxa"/>
              <w:bottom w:w="57" w:type="dxa"/>
            </w:tcMar>
            <w:vAlign w:val="bottom"/>
          </w:tcPr>
          <w:p w:rsidR="006F14E4" w:rsidRPr="002954A6" w:rsidRDefault="006F14E4" w:rsidP="0054384E">
            <w:pPr>
              <w:spacing w:line="276" w:lineRule="auto"/>
              <w:ind w:right="-23"/>
              <w:rPr>
                <w:rFonts w:ascii="Arial" w:eastAsia="Arial" w:hAnsi="Arial" w:cs="Arial"/>
                <w:b/>
                <w:bCs/>
              </w:rPr>
            </w:pPr>
            <w:r w:rsidRPr="002954A6">
              <w:rPr>
                <w:rFonts w:ascii="Arial" w:eastAsia="Arial" w:hAnsi="Arial" w:cs="Arial"/>
                <w:b/>
                <w:bCs/>
              </w:rPr>
              <w:t xml:space="preserve">writing </w:t>
            </w:r>
            <w:r>
              <w:rPr>
                <w:rFonts w:ascii="Arial" w:eastAsia="Arial" w:hAnsi="Arial" w:cs="Arial"/>
                <w:b/>
                <w:bCs/>
              </w:rPr>
              <w:t xml:space="preserve">attainment score </w:t>
            </w:r>
            <w:r w:rsidRPr="00054990">
              <w:rPr>
                <w:rFonts w:ascii="Arial" w:eastAsia="Arial" w:hAnsi="Arial" w:cs="Arial"/>
                <w:b/>
                <w:bCs/>
              </w:rPr>
              <w:t>(Current Y2 Internal data)</w:t>
            </w:r>
          </w:p>
        </w:tc>
        <w:tc>
          <w:tcPr>
            <w:tcW w:w="3573" w:type="dxa"/>
            <w:shd w:val="clear" w:color="auto" w:fill="auto"/>
            <w:tcMar>
              <w:top w:w="57" w:type="dxa"/>
              <w:bottom w:w="57" w:type="dxa"/>
            </w:tcMar>
            <w:vAlign w:val="center"/>
          </w:tcPr>
          <w:p w:rsidR="006F14E4" w:rsidRPr="002954A6" w:rsidRDefault="006F14E4" w:rsidP="0054384E">
            <w:pPr>
              <w:ind w:left="187"/>
              <w:jc w:val="center"/>
              <w:rPr>
                <w:rFonts w:ascii="Arial" w:hAnsi="Arial" w:cs="Arial"/>
              </w:rPr>
            </w:pPr>
            <w:r>
              <w:rPr>
                <w:rFonts w:ascii="Arial" w:hAnsi="Arial" w:cs="Arial"/>
              </w:rPr>
              <w:t>80%</w:t>
            </w:r>
          </w:p>
        </w:tc>
        <w:tc>
          <w:tcPr>
            <w:tcW w:w="3798" w:type="dxa"/>
            <w:shd w:val="clear" w:color="auto" w:fill="F2F2F2" w:themeFill="background1" w:themeFillShade="F2"/>
            <w:tcMar>
              <w:top w:w="57" w:type="dxa"/>
              <w:bottom w:w="57" w:type="dxa"/>
            </w:tcMar>
          </w:tcPr>
          <w:p w:rsidR="006F14E4" w:rsidRPr="002954A6" w:rsidRDefault="006F14E4" w:rsidP="002F76CC">
            <w:pPr>
              <w:jc w:val="center"/>
              <w:rPr>
                <w:rFonts w:ascii="Arial" w:hAnsi="Arial" w:cs="Arial"/>
                <w:bCs/>
              </w:rPr>
            </w:pPr>
            <w:r>
              <w:rPr>
                <w:rFonts w:ascii="Arial" w:hAnsi="Arial" w:cs="Arial"/>
                <w:bCs/>
              </w:rPr>
              <w:t>68%</w:t>
            </w:r>
          </w:p>
        </w:tc>
      </w:tr>
      <w:tr w:rsidR="006F14E4" w:rsidRPr="002954A6" w:rsidTr="002F76CC">
        <w:tc>
          <w:tcPr>
            <w:tcW w:w="8046" w:type="dxa"/>
            <w:tcMar>
              <w:top w:w="57" w:type="dxa"/>
              <w:bottom w:w="57" w:type="dxa"/>
            </w:tcMar>
            <w:vAlign w:val="bottom"/>
          </w:tcPr>
          <w:p w:rsidR="006F14E4" w:rsidRPr="002954A6" w:rsidRDefault="006F14E4" w:rsidP="0054384E">
            <w:pPr>
              <w:spacing w:line="276" w:lineRule="auto"/>
              <w:ind w:right="-23"/>
              <w:rPr>
                <w:rFonts w:ascii="Arial" w:eastAsia="Arial" w:hAnsi="Arial" w:cs="Arial"/>
                <w:b/>
                <w:bCs/>
              </w:rPr>
            </w:pPr>
            <w:r w:rsidRPr="002954A6">
              <w:rPr>
                <w:rFonts w:ascii="Arial" w:eastAsia="Arial" w:hAnsi="Arial" w:cs="Arial"/>
                <w:b/>
                <w:bCs/>
              </w:rPr>
              <w:t xml:space="preserve">maths </w:t>
            </w:r>
            <w:r>
              <w:rPr>
                <w:rFonts w:ascii="Arial" w:eastAsia="Arial" w:hAnsi="Arial" w:cs="Arial"/>
                <w:b/>
                <w:bCs/>
              </w:rPr>
              <w:t xml:space="preserve">attainment score </w:t>
            </w:r>
            <w:r w:rsidRPr="00054990">
              <w:rPr>
                <w:rFonts w:ascii="Arial" w:eastAsia="Arial" w:hAnsi="Arial" w:cs="Arial"/>
                <w:b/>
                <w:bCs/>
              </w:rPr>
              <w:t>(Current Y2 Internal data)</w:t>
            </w:r>
          </w:p>
        </w:tc>
        <w:tc>
          <w:tcPr>
            <w:tcW w:w="3573" w:type="dxa"/>
            <w:shd w:val="clear" w:color="auto" w:fill="auto"/>
            <w:tcMar>
              <w:top w:w="57" w:type="dxa"/>
              <w:bottom w:w="57" w:type="dxa"/>
            </w:tcMar>
            <w:vAlign w:val="center"/>
          </w:tcPr>
          <w:p w:rsidR="006F14E4" w:rsidRPr="002954A6" w:rsidRDefault="006F14E4" w:rsidP="0054384E">
            <w:pPr>
              <w:ind w:left="187"/>
              <w:jc w:val="center"/>
              <w:rPr>
                <w:rFonts w:ascii="Arial" w:hAnsi="Arial" w:cs="Arial"/>
              </w:rPr>
            </w:pPr>
            <w:r>
              <w:rPr>
                <w:rFonts w:ascii="Arial" w:hAnsi="Arial" w:cs="Arial"/>
              </w:rPr>
              <w:t>83%</w:t>
            </w:r>
          </w:p>
        </w:tc>
        <w:tc>
          <w:tcPr>
            <w:tcW w:w="3798" w:type="dxa"/>
            <w:shd w:val="clear" w:color="auto" w:fill="F2F2F2" w:themeFill="background1" w:themeFillShade="F2"/>
            <w:tcMar>
              <w:top w:w="57" w:type="dxa"/>
              <w:bottom w:w="57" w:type="dxa"/>
            </w:tcMar>
          </w:tcPr>
          <w:p w:rsidR="006F14E4" w:rsidRPr="002954A6" w:rsidRDefault="006F14E4" w:rsidP="002F76CC">
            <w:pPr>
              <w:jc w:val="center"/>
              <w:rPr>
                <w:rFonts w:ascii="Arial" w:hAnsi="Arial" w:cs="Arial"/>
                <w:bCs/>
              </w:rPr>
            </w:pPr>
            <w:r>
              <w:rPr>
                <w:rFonts w:ascii="Arial" w:hAnsi="Arial" w:cs="Arial"/>
                <w:bCs/>
              </w:rPr>
              <w:t>72%</w:t>
            </w:r>
          </w:p>
        </w:tc>
      </w:tr>
      <w:tr w:rsidR="006F14E4" w:rsidRPr="002954A6" w:rsidTr="002F76CC">
        <w:tc>
          <w:tcPr>
            <w:tcW w:w="8046" w:type="dxa"/>
            <w:tcMar>
              <w:top w:w="57" w:type="dxa"/>
              <w:bottom w:w="57" w:type="dxa"/>
            </w:tcMar>
            <w:vAlign w:val="bottom"/>
          </w:tcPr>
          <w:p w:rsidR="006F14E4" w:rsidRPr="002954A6" w:rsidRDefault="006F14E4" w:rsidP="0054384E">
            <w:pPr>
              <w:spacing w:line="276" w:lineRule="auto"/>
              <w:ind w:right="-23"/>
              <w:rPr>
                <w:rFonts w:ascii="Arial" w:eastAsia="Arial" w:hAnsi="Arial" w:cs="Arial"/>
                <w:b/>
              </w:rPr>
            </w:pPr>
            <w:r w:rsidRPr="002954A6">
              <w:rPr>
                <w:rFonts w:ascii="Arial" w:eastAsia="Arial" w:hAnsi="Arial" w:cs="Arial"/>
                <w:b/>
                <w:bCs/>
              </w:rPr>
              <w:t>reading</w:t>
            </w:r>
            <w:r>
              <w:rPr>
                <w:rFonts w:ascii="Arial" w:eastAsia="Arial" w:hAnsi="Arial" w:cs="Arial"/>
                <w:b/>
                <w:bCs/>
              </w:rPr>
              <w:t xml:space="preserve"> progress score</w:t>
            </w:r>
            <w:r w:rsidRPr="002954A6">
              <w:rPr>
                <w:rFonts w:ascii="Arial" w:eastAsia="Arial" w:hAnsi="Arial" w:cs="Arial"/>
                <w:b/>
                <w:bCs/>
              </w:rPr>
              <w:t xml:space="preserve"> </w:t>
            </w:r>
            <w:r w:rsidRPr="00054990">
              <w:rPr>
                <w:rFonts w:ascii="Arial" w:eastAsia="Arial" w:hAnsi="Arial" w:cs="Arial"/>
                <w:b/>
                <w:bCs/>
              </w:rPr>
              <w:t>(Current Y2 Internal data)</w:t>
            </w:r>
          </w:p>
        </w:tc>
        <w:tc>
          <w:tcPr>
            <w:tcW w:w="3573" w:type="dxa"/>
            <w:shd w:val="clear" w:color="auto" w:fill="auto"/>
            <w:tcMar>
              <w:top w:w="57" w:type="dxa"/>
              <w:bottom w:w="57" w:type="dxa"/>
            </w:tcMar>
            <w:vAlign w:val="center"/>
          </w:tcPr>
          <w:p w:rsidR="006F14E4" w:rsidRPr="002954A6" w:rsidRDefault="006F14E4" w:rsidP="0054384E">
            <w:pPr>
              <w:ind w:left="187"/>
              <w:jc w:val="center"/>
              <w:rPr>
                <w:rFonts w:ascii="Arial" w:hAnsi="Arial" w:cs="Arial"/>
              </w:rPr>
            </w:pPr>
            <w:r>
              <w:rPr>
                <w:rFonts w:ascii="Arial" w:hAnsi="Arial" w:cs="Arial"/>
              </w:rPr>
              <w:t>95%</w:t>
            </w:r>
          </w:p>
        </w:tc>
        <w:tc>
          <w:tcPr>
            <w:tcW w:w="3798" w:type="dxa"/>
            <w:shd w:val="clear" w:color="auto" w:fill="F2F2F2" w:themeFill="background1" w:themeFillShade="F2"/>
            <w:tcMar>
              <w:top w:w="57" w:type="dxa"/>
              <w:bottom w:w="57" w:type="dxa"/>
            </w:tcMar>
          </w:tcPr>
          <w:p w:rsidR="006F14E4" w:rsidRPr="002954A6" w:rsidRDefault="006F14E4" w:rsidP="002F76CC">
            <w:pPr>
              <w:jc w:val="center"/>
              <w:rPr>
                <w:rFonts w:ascii="Arial" w:hAnsi="Arial" w:cs="Arial"/>
                <w:bCs/>
              </w:rPr>
            </w:pPr>
            <w:r>
              <w:rPr>
                <w:rFonts w:ascii="Arial" w:hAnsi="Arial" w:cs="Arial"/>
                <w:bCs/>
              </w:rPr>
              <w:t>78%</w:t>
            </w:r>
          </w:p>
        </w:tc>
      </w:tr>
      <w:tr w:rsidR="006F14E4" w:rsidRPr="002954A6" w:rsidTr="002F76CC">
        <w:trPr>
          <w:trHeight w:val="28"/>
        </w:trPr>
        <w:tc>
          <w:tcPr>
            <w:tcW w:w="8046" w:type="dxa"/>
            <w:tcMar>
              <w:top w:w="57" w:type="dxa"/>
              <w:bottom w:w="57" w:type="dxa"/>
            </w:tcMar>
            <w:vAlign w:val="bottom"/>
          </w:tcPr>
          <w:p w:rsidR="006F14E4" w:rsidRPr="002954A6" w:rsidRDefault="006F14E4" w:rsidP="0054384E">
            <w:pPr>
              <w:spacing w:line="276" w:lineRule="auto"/>
              <w:ind w:right="-23"/>
              <w:rPr>
                <w:rFonts w:ascii="Arial" w:eastAsia="Arial" w:hAnsi="Arial" w:cs="Arial"/>
                <w:b/>
                <w:bCs/>
              </w:rPr>
            </w:pPr>
            <w:r w:rsidRPr="002954A6">
              <w:rPr>
                <w:rFonts w:ascii="Arial" w:eastAsia="Arial" w:hAnsi="Arial" w:cs="Arial"/>
                <w:b/>
                <w:bCs/>
              </w:rPr>
              <w:t xml:space="preserve">writing </w:t>
            </w:r>
            <w:r>
              <w:rPr>
                <w:rFonts w:ascii="Arial" w:eastAsia="Arial" w:hAnsi="Arial" w:cs="Arial"/>
                <w:b/>
                <w:bCs/>
              </w:rPr>
              <w:t xml:space="preserve">progress score </w:t>
            </w:r>
            <w:r w:rsidRPr="00054990">
              <w:rPr>
                <w:rFonts w:ascii="Arial" w:eastAsia="Arial" w:hAnsi="Arial" w:cs="Arial"/>
                <w:b/>
                <w:bCs/>
              </w:rPr>
              <w:t>(Current Y2 Internal data)</w:t>
            </w:r>
          </w:p>
        </w:tc>
        <w:tc>
          <w:tcPr>
            <w:tcW w:w="3573" w:type="dxa"/>
            <w:shd w:val="clear" w:color="auto" w:fill="auto"/>
            <w:tcMar>
              <w:top w:w="57" w:type="dxa"/>
              <w:bottom w:w="57" w:type="dxa"/>
            </w:tcMar>
            <w:vAlign w:val="center"/>
          </w:tcPr>
          <w:p w:rsidR="006F14E4" w:rsidRPr="002954A6" w:rsidRDefault="006F14E4" w:rsidP="0054384E">
            <w:pPr>
              <w:ind w:left="187"/>
              <w:jc w:val="center"/>
              <w:rPr>
                <w:rFonts w:ascii="Arial" w:hAnsi="Arial" w:cs="Arial"/>
              </w:rPr>
            </w:pPr>
            <w:r>
              <w:rPr>
                <w:rFonts w:ascii="Arial" w:hAnsi="Arial" w:cs="Arial"/>
              </w:rPr>
              <w:t>93%</w:t>
            </w:r>
          </w:p>
        </w:tc>
        <w:tc>
          <w:tcPr>
            <w:tcW w:w="3798" w:type="dxa"/>
            <w:shd w:val="clear" w:color="auto" w:fill="F2F2F2" w:themeFill="background1" w:themeFillShade="F2"/>
            <w:tcMar>
              <w:top w:w="57" w:type="dxa"/>
              <w:bottom w:w="57" w:type="dxa"/>
            </w:tcMar>
          </w:tcPr>
          <w:p w:rsidR="006F14E4" w:rsidRPr="002954A6" w:rsidRDefault="006F14E4" w:rsidP="002F76CC">
            <w:pPr>
              <w:jc w:val="center"/>
              <w:rPr>
                <w:rFonts w:ascii="Arial" w:hAnsi="Arial" w:cs="Arial"/>
                <w:bCs/>
              </w:rPr>
            </w:pPr>
            <w:r>
              <w:rPr>
                <w:rFonts w:ascii="Arial" w:hAnsi="Arial" w:cs="Arial"/>
                <w:bCs/>
              </w:rPr>
              <w:t>78%</w:t>
            </w:r>
          </w:p>
        </w:tc>
      </w:tr>
      <w:tr w:rsidR="006F14E4" w:rsidRPr="002954A6" w:rsidTr="002F76CC">
        <w:tc>
          <w:tcPr>
            <w:tcW w:w="8046" w:type="dxa"/>
            <w:tcMar>
              <w:top w:w="57" w:type="dxa"/>
              <w:bottom w:w="57" w:type="dxa"/>
            </w:tcMar>
            <w:vAlign w:val="bottom"/>
          </w:tcPr>
          <w:p w:rsidR="006F14E4" w:rsidRPr="002954A6" w:rsidRDefault="006F14E4" w:rsidP="0054384E">
            <w:pPr>
              <w:spacing w:line="276" w:lineRule="auto"/>
              <w:ind w:right="-23"/>
              <w:rPr>
                <w:rFonts w:ascii="Arial" w:eastAsia="Arial" w:hAnsi="Arial" w:cs="Arial"/>
                <w:b/>
                <w:bCs/>
              </w:rPr>
            </w:pPr>
            <w:r w:rsidRPr="002954A6">
              <w:rPr>
                <w:rFonts w:ascii="Arial" w:eastAsia="Arial" w:hAnsi="Arial" w:cs="Arial"/>
                <w:b/>
                <w:bCs/>
              </w:rPr>
              <w:t xml:space="preserve">maths </w:t>
            </w:r>
            <w:r>
              <w:rPr>
                <w:rFonts w:ascii="Arial" w:eastAsia="Arial" w:hAnsi="Arial" w:cs="Arial"/>
                <w:b/>
                <w:bCs/>
              </w:rPr>
              <w:t xml:space="preserve">progress score </w:t>
            </w:r>
            <w:r w:rsidRPr="00054990">
              <w:rPr>
                <w:rFonts w:ascii="Arial" w:eastAsia="Arial" w:hAnsi="Arial" w:cs="Arial"/>
                <w:b/>
                <w:bCs/>
              </w:rPr>
              <w:t>(Current Y2 Internal data)</w:t>
            </w:r>
          </w:p>
        </w:tc>
        <w:tc>
          <w:tcPr>
            <w:tcW w:w="3573" w:type="dxa"/>
            <w:shd w:val="clear" w:color="auto" w:fill="auto"/>
            <w:tcMar>
              <w:top w:w="57" w:type="dxa"/>
              <w:bottom w:w="57" w:type="dxa"/>
            </w:tcMar>
            <w:vAlign w:val="center"/>
          </w:tcPr>
          <w:p w:rsidR="006F14E4" w:rsidRPr="002954A6" w:rsidRDefault="006F14E4" w:rsidP="0054384E">
            <w:pPr>
              <w:ind w:left="187"/>
              <w:jc w:val="center"/>
              <w:rPr>
                <w:rFonts w:ascii="Arial" w:hAnsi="Arial" w:cs="Arial"/>
              </w:rPr>
            </w:pPr>
            <w:r>
              <w:rPr>
                <w:rFonts w:ascii="Arial" w:hAnsi="Arial" w:cs="Arial"/>
              </w:rPr>
              <w:t>90%</w:t>
            </w:r>
          </w:p>
        </w:tc>
        <w:tc>
          <w:tcPr>
            <w:tcW w:w="3798" w:type="dxa"/>
            <w:shd w:val="clear" w:color="auto" w:fill="F2F2F2" w:themeFill="background1" w:themeFillShade="F2"/>
            <w:tcMar>
              <w:top w:w="57" w:type="dxa"/>
              <w:bottom w:w="57" w:type="dxa"/>
            </w:tcMar>
          </w:tcPr>
          <w:p w:rsidR="006F14E4" w:rsidRPr="002954A6" w:rsidRDefault="006F14E4" w:rsidP="002F76CC">
            <w:pPr>
              <w:jc w:val="center"/>
              <w:rPr>
                <w:rFonts w:ascii="Arial" w:hAnsi="Arial" w:cs="Arial"/>
                <w:bCs/>
              </w:rPr>
            </w:pPr>
            <w:r>
              <w:rPr>
                <w:rFonts w:ascii="Arial" w:hAnsi="Arial" w:cs="Arial"/>
                <w:bCs/>
              </w:rPr>
              <w:t>80%</w:t>
            </w:r>
          </w:p>
        </w:tc>
      </w:tr>
      <w:tr w:rsidR="006F14E4" w:rsidTr="002F76CC">
        <w:tc>
          <w:tcPr>
            <w:tcW w:w="8046" w:type="dxa"/>
            <w:tcMar>
              <w:top w:w="57" w:type="dxa"/>
              <w:bottom w:w="57" w:type="dxa"/>
            </w:tcMar>
            <w:vAlign w:val="bottom"/>
          </w:tcPr>
          <w:p w:rsidR="006F14E4" w:rsidRPr="002954A6" w:rsidRDefault="006F14E4" w:rsidP="0054384E">
            <w:pPr>
              <w:spacing w:line="276" w:lineRule="auto"/>
              <w:ind w:right="-23"/>
              <w:rPr>
                <w:rFonts w:ascii="Arial" w:eastAsia="Arial" w:hAnsi="Arial" w:cs="Arial"/>
                <w:b/>
                <w:bCs/>
              </w:rPr>
            </w:pPr>
            <w:r>
              <w:rPr>
                <w:rFonts w:ascii="Arial" w:eastAsia="Arial" w:hAnsi="Arial" w:cs="Arial"/>
                <w:b/>
                <w:bCs/>
              </w:rPr>
              <w:t>Year 2 Phonic Retakes (Raise 2016)</w:t>
            </w:r>
          </w:p>
        </w:tc>
        <w:tc>
          <w:tcPr>
            <w:tcW w:w="3573" w:type="dxa"/>
            <w:shd w:val="clear" w:color="auto" w:fill="auto"/>
            <w:tcMar>
              <w:top w:w="57" w:type="dxa"/>
              <w:bottom w:w="57" w:type="dxa"/>
            </w:tcMar>
            <w:vAlign w:val="center"/>
          </w:tcPr>
          <w:p w:rsidR="006F14E4" w:rsidRDefault="006F14E4" w:rsidP="0054384E">
            <w:pPr>
              <w:ind w:left="187"/>
              <w:jc w:val="center"/>
              <w:rPr>
                <w:rFonts w:ascii="Arial" w:hAnsi="Arial" w:cs="Arial"/>
              </w:rPr>
            </w:pPr>
            <w:r>
              <w:rPr>
                <w:rFonts w:ascii="Arial" w:hAnsi="Arial" w:cs="Arial"/>
              </w:rPr>
              <w:t>100%</w:t>
            </w:r>
          </w:p>
        </w:tc>
        <w:tc>
          <w:tcPr>
            <w:tcW w:w="3798" w:type="dxa"/>
            <w:shd w:val="clear" w:color="auto" w:fill="F2F2F2" w:themeFill="background1" w:themeFillShade="F2"/>
            <w:tcMar>
              <w:top w:w="57" w:type="dxa"/>
              <w:bottom w:w="57" w:type="dxa"/>
            </w:tcMar>
          </w:tcPr>
          <w:p w:rsidR="006F14E4" w:rsidRDefault="006F14E4" w:rsidP="002F76CC">
            <w:pPr>
              <w:jc w:val="center"/>
              <w:rPr>
                <w:rFonts w:ascii="Arial" w:hAnsi="Arial" w:cs="Arial"/>
                <w:bCs/>
              </w:rPr>
            </w:pPr>
            <w:r>
              <w:rPr>
                <w:rFonts w:ascii="Arial" w:hAnsi="Arial" w:cs="Arial"/>
                <w:bCs/>
              </w:rPr>
              <w:t>91%</w:t>
            </w:r>
          </w:p>
        </w:tc>
      </w:tr>
    </w:tbl>
    <w:p w:rsidR="00B30D67" w:rsidRDefault="00B30D67" w:rsidP="00B30D67">
      <w:pPr>
        <w:rPr>
          <w:rFonts w:ascii="Arial" w:hAnsi="Arial" w:cs="Arial"/>
        </w:rPr>
      </w:pPr>
    </w:p>
    <w:p w:rsidR="003C64D7" w:rsidRDefault="003C64D7" w:rsidP="00B30D67">
      <w:pPr>
        <w:rPr>
          <w:rFonts w:ascii="Arial" w:hAnsi="Arial" w:cs="Arial"/>
        </w:rPr>
      </w:pPr>
    </w:p>
    <w:p w:rsidR="003C64D7" w:rsidRPr="002954A6" w:rsidRDefault="003C64D7" w:rsidP="00B30D67">
      <w:pPr>
        <w:rPr>
          <w:rFonts w:ascii="Arial" w:hAnsi="Arial" w:cs="Arial"/>
        </w:rPr>
      </w:pPr>
    </w:p>
    <w:tbl>
      <w:tblPr>
        <w:tblStyle w:val="TableGrid"/>
        <w:tblW w:w="15417" w:type="dxa"/>
        <w:tblLook w:val="04A0" w:firstRow="1" w:lastRow="0" w:firstColumn="1" w:lastColumn="0" w:noHBand="0" w:noVBand="1"/>
      </w:tblPr>
      <w:tblGrid>
        <w:gridCol w:w="862"/>
        <w:gridCol w:w="14555"/>
      </w:tblGrid>
      <w:tr w:rsidR="00B30D67" w:rsidRPr="002954A6" w:rsidTr="002F76CC">
        <w:tc>
          <w:tcPr>
            <w:tcW w:w="15417" w:type="dxa"/>
            <w:gridSpan w:val="2"/>
            <w:shd w:val="clear" w:color="auto" w:fill="CFDCE3"/>
            <w:tcMar>
              <w:top w:w="57" w:type="dxa"/>
              <w:bottom w:w="57" w:type="dxa"/>
            </w:tcMar>
          </w:tcPr>
          <w:p w:rsidR="00B30D67" w:rsidRPr="002954A6" w:rsidRDefault="00B30D67" w:rsidP="003C64D7">
            <w:pPr>
              <w:pStyle w:val="ListParagraph"/>
              <w:numPr>
                <w:ilvl w:val="0"/>
                <w:numId w:val="5"/>
              </w:numPr>
              <w:ind w:left="426" w:hanging="284"/>
              <w:rPr>
                <w:rFonts w:ascii="Arial" w:hAnsi="Arial" w:cs="Arial"/>
                <w:b/>
              </w:rPr>
            </w:pPr>
            <w:r w:rsidRPr="002954A6">
              <w:rPr>
                <w:rFonts w:ascii="Arial" w:hAnsi="Arial" w:cs="Arial"/>
                <w:b/>
              </w:rPr>
              <w:t>Barriers to future attainment (for pupils eligible for PP including high ability)</w:t>
            </w:r>
          </w:p>
        </w:tc>
      </w:tr>
      <w:tr w:rsidR="00B30D67" w:rsidRPr="002954A6" w:rsidTr="002F76CC">
        <w:tc>
          <w:tcPr>
            <w:tcW w:w="15417" w:type="dxa"/>
            <w:gridSpan w:val="2"/>
            <w:shd w:val="clear" w:color="auto" w:fill="auto"/>
            <w:tcMar>
              <w:top w:w="57" w:type="dxa"/>
              <w:bottom w:w="57" w:type="dxa"/>
            </w:tcMar>
          </w:tcPr>
          <w:p w:rsidR="00B30D67" w:rsidRPr="002954A6" w:rsidRDefault="00B30D67" w:rsidP="002F76CC">
            <w:pPr>
              <w:pStyle w:val="ListParagraph"/>
              <w:ind w:left="426"/>
              <w:rPr>
                <w:rFonts w:ascii="Arial" w:hAnsi="Arial" w:cs="Arial"/>
                <w:b/>
                <w:sz w:val="16"/>
                <w:szCs w:val="16"/>
              </w:rPr>
            </w:pPr>
          </w:p>
        </w:tc>
      </w:tr>
      <w:tr w:rsidR="00B30D67" w:rsidRPr="002954A6" w:rsidTr="002F76CC">
        <w:tc>
          <w:tcPr>
            <w:tcW w:w="15417" w:type="dxa"/>
            <w:gridSpan w:val="2"/>
            <w:shd w:val="clear" w:color="auto" w:fill="CFDCE3"/>
            <w:tcMar>
              <w:top w:w="57" w:type="dxa"/>
              <w:bottom w:w="57" w:type="dxa"/>
            </w:tcMar>
          </w:tcPr>
          <w:p w:rsidR="00B30D67" w:rsidRPr="002954A6" w:rsidRDefault="00B30D67" w:rsidP="002F76CC">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B30D67" w:rsidRPr="002954A6" w:rsidTr="002F76CC">
        <w:tc>
          <w:tcPr>
            <w:tcW w:w="862" w:type="dxa"/>
            <w:tcMar>
              <w:top w:w="57" w:type="dxa"/>
              <w:bottom w:w="57" w:type="dxa"/>
            </w:tcMar>
          </w:tcPr>
          <w:p w:rsidR="00B30D67" w:rsidRPr="002954A6" w:rsidRDefault="00B30D67" w:rsidP="00B30D67">
            <w:pPr>
              <w:pStyle w:val="ListParagraph"/>
              <w:numPr>
                <w:ilvl w:val="0"/>
                <w:numId w:val="1"/>
              </w:numPr>
              <w:tabs>
                <w:tab w:val="left" w:pos="75"/>
              </w:tabs>
              <w:ind w:left="426" w:hanging="335"/>
              <w:rPr>
                <w:rFonts w:ascii="Arial" w:hAnsi="Arial" w:cs="Arial"/>
                <w:b/>
              </w:rPr>
            </w:pPr>
          </w:p>
        </w:tc>
        <w:tc>
          <w:tcPr>
            <w:tcW w:w="14555" w:type="dxa"/>
          </w:tcPr>
          <w:p w:rsidR="00B30D67" w:rsidRPr="00AE78F2" w:rsidRDefault="00B30D67" w:rsidP="002F76CC">
            <w:pPr>
              <w:rPr>
                <w:rFonts w:ascii="Arial" w:hAnsi="Arial" w:cs="Arial"/>
                <w:sz w:val="18"/>
                <w:szCs w:val="18"/>
              </w:rPr>
            </w:pPr>
            <w:r>
              <w:rPr>
                <w:rFonts w:ascii="Arial" w:hAnsi="Arial" w:cs="Arial"/>
                <w:noProof/>
                <w:sz w:val="18"/>
                <w:szCs w:val="18"/>
                <w:lang w:eastAsia="en-GB"/>
              </w:rPr>
              <w:t>PP eligible pupils baseline in Reception Class is signif</w:t>
            </w:r>
            <w:r w:rsidR="0018733E">
              <w:rPr>
                <w:rFonts w:ascii="Arial" w:hAnsi="Arial" w:cs="Arial"/>
                <w:noProof/>
                <w:sz w:val="18"/>
                <w:szCs w:val="18"/>
                <w:lang w:eastAsia="en-GB"/>
              </w:rPr>
              <w:t>icantly lower than their peers in areas such as Health and Self Care, CLL and PD.</w:t>
            </w:r>
          </w:p>
        </w:tc>
      </w:tr>
      <w:tr w:rsidR="00B30D67" w:rsidRPr="002954A6" w:rsidTr="002F76CC">
        <w:tc>
          <w:tcPr>
            <w:tcW w:w="862" w:type="dxa"/>
            <w:tcMar>
              <w:top w:w="57" w:type="dxa"/>
              <w:bottom w:w="57" w:type="dxa"/>
            </w:tcMar>
          </w:tcPr>
          <w:p w:rsidR="00B30D67" w:rsidRPr="002954A6" w:rsidRDefault="007B5E98" w:rsidP="002F76CC">
            <w:pPr>
              <w:pStyle w:val="ListParagraph"/>
              <w:tabs>
                <w:tab w:val="left" w:pos="75"/>
              </w:tabs>
              <w:ind w:left="426" w:hanging="335"/>
              <w:rPr>
                <w:rFonts w:ascii="Arial" w:hAnsi="Arial" w:cs="Arial"/>
                <w:b/>
              </w:rPr>
            </w:pPr>
            <w:r>
              <w:rPr>
                <w:rFonts w:ascii="Arial" w:hAnsi="Arial" w:cs="Arial"/>
                <w:b/>
              </w:rPr>
              <w:t>B</w:t>
            </w:r>
            <w:r w:rsidR="00B30D67" w:rsidRPr="002954A6">
              <w:rPr>
                <w:rFonts w:ascii="Arial" w:hAnsi="Arial" w:cs="Arial"/>
                <w:b/>
              </w:rPr>
              <w:t>.</w:t>
            </w:r>
          </w:p>
        </w:tc>
        <w:tc>
          <w:tcPr>
            <w:tcW w:w="14555" w:type="dxa"/>
          </w:tcPr>
          <w:p w:rsidR="00B30D67" w:rsidRPr="002954A6" w:rsidRDefault="00C31ED5" w:rsidP="002F76CC">
            <w:pPr>
              <w:rPr>
                <w:rFonts w:ascii="Arial" w:hAnsi="Arial" w:cs="Arial"/>
                <w:sz w:val="18"/>
                <w:szCs w:val="18"/>
              </w:rPr>
            </w:pPr>
            <w:r>
              <w:rPr>
                <w:rFonts w:ascii="Arial" w:hAnsi="Arial" w:cs="Arial"/>
                <w:sz w:val="18"/>
                <w:szCs w:val="18"/>
              </w:rPr>
              <w:t>Many DA pupils are also SEN of which the</w:t>
            </w:r>
            <w:r w:rsidR="00735B96">
              <w:rPr>
                <w:rFonts w:ascii="Arial" w:hAnsi="Arial" w:cs="Arial"/>
                <w:sz w:val="18"/>
                <w:szCs w:val="18"/>
              </w:rPr>
              <w:t xml:space="preserve"> vast proportion are boys- </w:t>
            </w:r>
            <w:proofErr w:type="spellStart"/>
            <w:r w:rsidR="00735B96">
              <w:rPr>
                <w:rFonts w:ascii="Arial" w:hAnsi="Arial" w:cs="Arial"/>
                <w:sz w:val="18"/>
                <w:szCs w:val="18"/>
              </w:rPr>
              <w:t>eg</w:t>
            </w:r>
            <w:proofErr w:type="spellEnd"/>
            <w:r w:rsidR="00735B96">
              <w:rPr>
                <w:rFonts w:ascii="Arial" w:hAnsi="Arial" w:cs="Arial"/>
                <w:sz w:val="18"/>
                <w:szCs w:val="18"/>
              </w:rPr>
              <w:t xml:space="preserve"> Y1 and 4</w:t>
            </w:r>
          </w:p>
        </w:tc>
      </w:tr>
      <w:tr w:rsidR="00B30D67" w:rsidRPr="002954A6" w:rsidTr="002F76CC">
        <w:tc>
          <w:tcPr>
            <w:tcW w:w="862" w:type="dxa"/>
            <w:tcMar>
              <w:top w:w="57" w:type="dxa"/>
              <w:bottom w:w="57" w:type="dxa"/>
            </w:tcMar>
          </w:tcPr>
          <w:p w:rsidR="00B30D67" w:rsidRPr="002954A6" w:rsidRDefault="007B5E98" w:rsidP="002F76CC">
            <w:pPr>
              <w:pStyle w:val="ListParagraph"/>
              <w:tabs>
                <w:tab w:val="left" w:pos="75"/>
              </w:tabs>
              <w:ind w:left="426" w:hanging="335"/>
              <w:rPr>
                <w:rFonts w:ascii="Arial" w:hAnsi="Arial" w:cs="Arial"/>
                <w:b/>
              </w:rPr>
            </w:pPr>
            <w:r>
              <w:rPr>
                <w:rFonts w:ascii="Arial" w:hAnsi="Arial" w:cs="Arial"/>
                <w:b/>
              </w:rPr>
              <w:t>C</w:t>
            </w:r>
            <w:r w:rsidR="00B30D67" w:rsidRPr="002954A6">
              <w:rPr>
                <w:rFonts w:ascii="Arial" w:hAnsi="Arial" w:cs="Arial"/>
                <w:b/>
              </w:rPr>
              <w:t xml:space="preserve">. </w:t>
            </w:r>
          </w:p>
        </w:tc>
        <w:tc>
          <w:tcPr>
            <w:tcW w:w="14555" w:type="dxa"/>
          </w:tcPr>
          <w:p w:rsidR="00B30D67" w:rsidRPr="002954A6" w:rsidDel="009F03A0" w:rsidRDefault="00D550FA" w:rsidP="002F76CC">
            <w:pPr>
              <w:rPr>
                <w:rFonts w:ascii="Arial" w:hAnsi="Arial" w:cs="Arial"/>
                <w:noProof/>
                <w:sz w:val="18"/>
                <w:szCs w:val="18"/>
                <w:highlight w:val="yellow"/>
                <w:lang w:eastAsia="en-GB"/>
              </w:rPr>
            </w:pPr>
            <w:r w:rsidRPr="007B5E98">
              <w:rPr>
                <w:rFonts w:ascii="Arial" w:hAnsi="Arial" w:cs="Arial"/>
                <w:noProof/>
                <w:sz w:val="18"/>
                <w:szCs w:val="18"/>
                <w:lang w:eastAsia="en-GB"/>
              </w:rPr>
              <w:t xml:space="preserve">Limited number of pupils working above ARE </w:t>
            </w:r>
            <w:r w:rsidR="007B5E98" w:rsidRPr="007B5E98">
              <w:rPr>
                <w:rFonts w:ascii="Arial" w:hAnsi="Arial" w:cs="Arial"/>
                <w:noProof/>
                <w:sz w:val="18"/>
                <w:szCs w:val="18"/>
                <w:lang w:eastAsia="en-GB"/>
              </w:rPr>
              <w:t>in KS1</w:t>
            </w:r>
          </w:p>
        </w:tc>
      </w:tr>
      <w:tr w:rsidR="00735B96" w:rsidRPr="002954A6" w:rsidTr="002F76CC">
        <w:tc>
          <w:tcPr>
            <w:tcW w:w="862" w:type="dxa"/>
            <w:tcMar>
              <w:top w:w="57" w:type="dxa"/>
              <w:bottom w:w="57" w:type="dxa"/>
            </w:tcMar>
          </w:tcPr>
          <w:p w:rsidR="00735B96" w:rsidRDefault="00735B96" w:rsidP="00735B96">
            <w:pPr>
              <w:pStyle w:val="ListParagraph"/>
              <w:tabs>
                <w:tab w:val="left" w:pos="75"/>
              </w:tabs>
              <w:ind w:left="426" w:hanging="335"/>
              <w:rPr>
                <w:rFonts w:ascii="Arial" w:hAnsi="Arial" w:cs="Arial"/>
                <w:b/>
              </w:rPr>
            </w:pPr>
            <w:r>
              <w:rPr>
                <w:rFonts w:ascii="Arial" w:hAnsi="Arial" w:cs="Arial"/>
                <w:b/>
              </w:rPr>
              <w:t>D.</w:t>
            </w:r>
          </w:p>
        </w:tc>
        <w:tc>
          <w:tcPr>
            <w:tcW w:w="14555" w:type="dxa"/>
          </w:tcPr>
          <w:p w:rsidR="00735B96" w:rsidRPr="007B5E98" w:rsidRDefault="00735B96" w:rsidP="00735B96">
            <w:pPr>
              <w:rPr>
                <w:rFonts w:ascii="Arial" w:hAnsi="Arial" w:cs="Arial"/>
                <w:noProof/>
                <w:sz w:val="18"/>
                <w:szCs w:val="18"/>
                <w:lang w:eastAsia="en-GB"/>
              </w:rPr>
            </w:pPr>
            <w:r>
              <w:rPr>
                <w:rFonts w:ascii="Arial" w:hAnsi="Arial" w:cs="Arial"/>
                <w:sz w:val="18"/>
                <w:szCs w:val="18"/>
              </w:rPr>
              <w:t>Increasingly frequent and diverse social emotional and mental health needs are being presented by a number of PP pupils, which prevent them from accessing their learning and thriving emotionally.</w:t>
            </w:r>
          </w:p>
        </w:tc>
      </w:tr>
      <w:tr w:rsidR="00B30D67" w:rsidRPr="002954A6" w:rsidTr="002F76CC">
        <w:trPr>
          <w:trHeight w:val="70"/>
        </w:trPr>
        <w:tc>
          <w:tcPr>
            <w:tcW w:w="15417" w:type="dxa"/>
            <w:gridSpan w:val="2"/>
            <w:shd w:val="clear" w:color="auto" w:fill="CFDCE3"/>
            <w:tcMar>
              <w:top w:w="57" w:type="dxa"/>
              <w:bottom w:w="57" w:type="dxa"/>
            </w:tcMar>
          </w:tcPr>
          <w:p w:rsidR="00B30D67" w:rsidRPr="002954A6" w:rsidRDefault="00B30D67" w:rsidP="002F76CC">
            <w:pPr>
              <w:rPr>
                <w:rFonts w:ascii="Arial" w:hAnsi="Arial" w:cs="Arial"/>
                <w:b/>
              </w:rPr>
            </w:pPr>
            <w:r w:rsidRPr="002954A6">
              <w:rPr>
                <w:rFonts w:ascii="Arial" w:hAnsi="Arial" w:cs="Arial"/>
                <w:b/>
              </w:rPr>
              <w:t xml:space="preserve"> External barriers </w:t>
            </w:r>
            <w:r w:rsidRPr="00262114">
              <w:rPr>
                <w:rFonts w:ascii="Arial" w:hAnsi="Arial" w:cs="Arial"/>
                <w:i/>
              </w:rPr>
              <w:t>(issues which also require action outside school, such as low attendance rates)</w:t>
            </w:r>
          </w:p>
        </w:tc>
      </w:tr>
      <w:tr w:rsidR="00B30D67" w:rsidRPr="002954A6" w:rsidTr="002F76CC">
        <w:trPr>
          <w:trHeight w:val="70"/>
        </w:trPr>
        <w:tc>
          <w:tcPr>
            <w:tcW w:w="862" w:type="dxa"/>
            <w:tcMar>
              <w:top w:w="57" w:type="dxa"/>
              <w:bottom w:w="57" w:type="dxa"/>
            </w:tcMar>
          </w:tcPr>
          <w:p w:rsidR="00B30D67" w:rsidRPr="002954A6" w:rsidRDefault="00B30D67" w:rsidP="002F76CC">
            <w:pPr>
              <w:tabs>
                <w:tab w:val="left" w:pos="60"/>
                <w:tab w:val="left" w:pos="426"/>
              </w:tabs>
              <w:ind w:left="426" w:hanging="284"/>
              <w:rPr>
                <w:rFonts w:ascii="Arial" w:hAnsi="Arial" w:cs="Arial"/>
                <w:b/>
              </w:rPr>
            </w:pPr>
            <w:r>
              <w:rPr>
                <w:rFonts w:ascii="Arial" w:hAnsi="Arial" w:cs="Arial"/>
                <w:b/>
              </w:rPr>
              <w:t>A</w:t>
            </w:r>
          </w:p>
        </w:tc>
        <w:tc>
          <w:tcPr>
            <w:tcW w:w="14555" w:type="dxa"/>
          </w:tcPr>
          <w:p w:rsidR="00B30D67" w:rsidRPr="002954A6" w:rsidRDefault="00C31ED5" w:rsidP="002F76CC">
            <w:pPr>
              <w:rPr>
                <w:rFonts w:ascii="Arial" w:hAnsi="Arial" w:cs="Arial"/>
                <w:sz w:val="18"/>
                <w:szCs w:val="18"/>
              </w:rPr>
            </w:pPr>
            <w:r>
              <w:rPr>
                <w:rFonts w:ascii="Arial" w:hAnsi="Arial" w:cs="Arial"/>
                <w:sz w:val="18"/>
                <w:szCs w:val="18"/>
              </w:rPr>
              <w:t>Although improving, attendance is not always seen as a priority- this includes holidays taken in term time and lateness.</w:t>
            </w:r>
          </w:p>
        </w:tc>
      </w:tr>
      <w:tr w:rsidR="00B30D67" w:rsidRPr="002954A6" w:rsidTr="002F76CC">
        <w:trPr>
          <w:trHeight w:val="70"/>
        </w:trPr>
        <w:tc>
          <w:tcPr>
            <w:tcW w:w="862" w:type="dxa"/>
            <w:tcMar>
              <w:top w:w="57" w:type="dxa"/>
              <w:bottom w:w="57" w:type="dxa"/>
            </w:tcMar>
          </w:tcPr>
          <w:p w:rsidR="00B30D67" w:rsidRPr="002954A6" w:rsidDel="00AC56C6" w:rsidRDefault="00B30D67" w:rsidP="002F76CC">
            <w:pPr>
              <w:tabs>
                <w:tab w:val="left" w:pos="60"/>
                <w:tab w:val="left" w:pos="426"/>
              </w:tabs>
              <w:ind w:left="426" w:hanging="284"/>
              <w:rPr>
                <w:rFonts w:ascii="Arial" w:hAnsi="Arial" w:cs="Arial"/>
                <w:b/>
              </w:rPr>
            </w:pPr>
            <w:r>
              <w:rPr>
                <w:rFonts w:ascii="Arial" w:hAnsi="Arial" w:cs="Arial"/>
                <w:b/>
              </w:rPr>
              <w:t>B</w:t>
            </w:r>
          </w:p>
        </w:tc>
        <w:tc>
          <w:tcPr>
            <w:tcW w:w="14555" w:type="dxa"/>
          </w:tcPr>
          <w:p w:rsidR="00B30D67" w:rsidRPr="002954A6" w:rsidDel="009F03A0" w:rsidRDefault="00D550FA" w:rsidP="002F76CC">
            <w:pPr>
              <w:rPr>
                <w:rFonts w:ascii="Arial" w:hAnsi="Arial" w:cs="Arial"/>
                <w:sz w:val="18"/>
                <w:szCs w:val="18"/>
              </w:rPr>
            </w:pPr>
            <w:r>
              <w:rPr>
                <w:rFonts w:ascii="Arial" w:hAnsi="Arial" w:cs="Arial"/>
                <w:sz w:val="18"/>
                <w:szCs w:val="18"/>
              </w:rPr>
              <w:t>Many pupils eligible for PP come from homes who do not support learning due to low expectations, lack of adult support and limited  access to high quality reading materials</w:t>
            </w:r>
          </w:p>
        </w:tc>
      </w:tr>
    </w:tbl>
    <w:p w:rsidR="00B30D67" w:rsidRPr="002954A6" w:rsidRDefault="00B30D67" w:rsidP="00B30D67">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B30D67" w:rsidRPr="002954A6" w:rsidTr="002F76CC">
        <w:tc>
          <w:tcPr>
            <w:tcW w:w="15352" w:type="dxa"/>
            <w:gridSpan w:val="3"/>
            <w:shd w:val="clear" w:color="auto" w:fill="CFDCE3"/>
            <w:tcMar>
              <w:top w:w="57" w:type="dxa"/>
              <w:bottom w:w="57" w:type="dxa"/>
            </w:tcMar>
          </w:tcPr>
          <w:p w:rsidR="00B30D67" w:rsidRPr="002954A6" w:rsidRDefault="00B30D67" w:rsidP="003C64D7">
            <w:pPr>
              <w:pStyle w:val="ListParagraph"/>
              <w:numPr>
                <w:ilvl w:val="0"/>
                <w:numId w:val="5"/>
              </w:numPr>
              <w:ind w:left="426" w:hanging="284"/>
              <w:rPr>
                <w:rFonts w:ascii="Arial" w:hAnsi="Arial" w:cs="Arial"/>
                <w:b/>
              </w:rPr>
            </w:pPr>
            <w:r w:rsidRPr="002954A6">
              <w:rPr>
                <w:rFonts w:ascii="Arial" w:hAnsi="Arial" w:cs="Arial"/>
                <w:b/>
              </w:rPr>
              <w:t xml:space="preserve">Outcomes </w:t>
            </w:r>
          </w:p>
        </w:tc>
      </w:tr>
      <w:tr w:rsidR="00B30D67" w:rsidRPr="002954A6" w:rsidTr="002F76CC">
        <w:tc>
          <w:tcPr>
            <w:tcW w:w="817" w:type="dxa"/>
            <w:tcMar>
              <w:top w:w="57" w:type="dxa"/>
              <w:bottom w:w="57" w:type="dxa"/>
            </w:tcMar>
          </w:tcPr>
          <w:p w:rsidR="00B30D67" w:rsidRPr="002954A6" w:rsidRDefault="00B30D67" w:rsidP="002F76CC">
            <w:pPr>
              <w:jc w:val="both"/>
              <w:rPr>
                <w:rFonts w:ascii="Arial" w:hAnsi="Arial" w:cs="Arial"/>
              </w:rPr>
            </w:pPr>
          </w:p>
        </w:tc>
        <w:tc>
          <w:tcPr>
            <w:tcW w:w="8505" w:type="dxa"/>
            <w:tcMar>
              <w:top w:w="57" w:type="dxa"/>
              <w:bottom w:w="57" w:type="dxa"/>
            </w:tcMar>
          </w:tcPr>
          <w:p w:rsidR="00B30D67" w:rsidRPr="002954A6" w:rsidRDefault="00B30D67" w:rsidP="002F76CC">
            <w:pPr>
              <w:rPr>
                <w:rFonts w:ascii="Arial" w:hAnsi="Arial" w:cs="Arial"/>
                <w:i/>
              </w:rPr>
            </w:pPr>
            <w:r w:rsidRPr="002954A6">
              <w:rPr>
                <w:rFonts w:ascii="Arial" w:hAnsi="Arial" w:cs="Arial"/>
                <w:i/>
              </w:rPr>
              <w:t>Desired outcomes and how they will be measured</w:t>
            </w:r>
          </w:p>
        </w:tc>
        <w:tc>
          <w:tcPr>
            <w:tcW w:w="6030" w:type="dxa"/>
          </w:tcPr>
          <w:p w:rsidR="00B30D67" w:rsidRPr="002954A6" w:rsidRDefault="00B30D67" w:rsidP="002F76CC">
            <w:pPr>
              <w:rPr>
                <w:rFonts w:ascii="Arial" w:hAnsi="Arial" w:cs="Arial"/>
                <w:i/>
              </w:rPr>
            </w:pPr>
            <w:r w:rsidRPr="002954A6">
              <w:rPr>
                <w:rFonts w:ascii="Arial" w:hAnsi="Arial" w:cs="Arial"/>
                <w:i/>
              </w:rPr>
              <w:t xml:space="preserve">Success criteria </w:t>
            </w:r>
          </w:p>
        </w:tc>
      </w:tr>
      <w:tr w:rsidR="00B30D67" w:rsidRPr="002954A6" w:rsidTr="002F76CC">
        <w:tc>
          <w:tcPr>
            <w:tcW w:w="817" w:type="dxa"/>
            <w:tcMar>
              <w:top w:w="57" w:type="dxa"/>
              <w:bottom w:w="57" w:type="dxa"/>
            </w:tcMar>
          </w:tcPr>
          <w:p w:rsidR="00B30D67" w:rsidRPr="002954A6" w:rsidRDefault="00B30D67" w:rsidP="00B30D67">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rsidR="00B30D67" w:rsidRPr="00AE78F2" w:rsidRDefault="00231329" w:rsidP="002F76CC">
            <w:pPr>
              <w:rPr>
                <w:rFonts w:ascii="Arial" w:hAnsi="Arial" w:cs="Arial"/>
                <w:sz w:val="18"/>
                <w:szCs w:val="18"/>
              </w:rPr>
            </w:pPr>
            <w:r>
              <w:rPr>
                <w:rFonts w:ascii="Arial" w:hAnsi="Arial" w:cs="Arial"/>
                <w:sz w:val="18"/>
                <w:szCs w:val="18"/>
              </w:rPr>
              <w:t xml:space="preserve">Maintain </w:t>
            </w:r>
            <w:r w:rsidR="00B30D67">
              <w:rPr>
                <w:rFonts w:ascii="Arial" w:hAnsi="Arial" w:cs="Arial"/>
                <w:sz w:val="18"/>
                <w:szCs w:val="18"/>
              </w:rPr>
              <w:t xml:space="preserve"> the </w:t>
            </w:r>
            <w:r>
              <w:rPr>
                <w:rFonts w:ascii="Arial" w:hAnsi="Arial" w:cs="Arial"/>
                <w:sz w:val="18"/>
                <w:szCs w:val="18"/>
              </w:rPr>
              <w:t xml:space="preserve">accelerated </w:t>
            </w:r>
            <w:r w:rsidR="00B30D67">
              <w:rPr>
                <w:rFonts w:ascii="Arial" w:hAnsi="Arial" w:cs="Arial"/>
                <w:sz w:val="18"/>
                <w:szCs w:val="18"/>
              </w:rPr>
              <w:t>rate</w:t>
            </w:r>
            <w:r>
              <w:rPr>
                <w:rFonts w:ascii="Arial" w:hAnsi="Arial" w:cs="Arial"/>
                <w:sz w:val="18"/>
                <w:szCs w:val="18"/>
              </w:rPr>
              <w:t>s</w:t>
            </w:r>
            <w:r w:rsidR="00B30D67">
              <w:rPr>
                <w:rFonts w:ascii="Arial" w:hAnsi="Arial" w:cs="Arial"/>
                <w:sz w:val="18"/>
                <w:szCs w:val="18"/>
              </w:rPr>
              <w:t xml:space="preserve"> of progress for</w:t>
            </w:r>
            <w:r w:rsidR="00016075">
              <w:rPr>
                <w:rFonts w:ascii="Arial" w:hAnsi="Arial" w:cs="Arial"/>
                <w:sz w:val="18"/>
                <w:szCs w:val="18"/>
              </w:rPr>
              <w:t xml:space="preserve"> PP</w:t>
            </w:r>
            <w:r w:rsidR="00B30D67">
              <w:rPr>
                <w:rFonts w:ascii="Arial" w:hAnsi="Arial" w:cs="Arial"/>
                <w:sz w:val="18"/>
                <w:szCs w:val="18"/>
              </w:rPr>
              <w:t xml:space="preserve"> eligible pupils in Reception Class </w:t>
            </w:r>
          </w:p>
        </w:tc>
        <w:tc>
          <w:tcPr>
            <w:tcW w:w="6030" w:type="dxa"/>
          </w:tcPr>
          <w:p w:rsidR="00B30D67" w:rsidRPr="00AE78F2" w:rsidRDefault="00B30D67" w:rsidP="002F76CC">
            <w:pPr>
              <w:rPr>
                <w:rFonts w:ascii="Arial" w:hAnsi="Arial" w:cs="Arial"/>
                <w:sz w:val="18"/>
                <w:szCs w:val="18"/>
              </w:rPr>
            </w:pPr>
            <w:r w:rsidRPr="00AE78F2">
              <w:rPr>
                <w:rFonts w:ascii="Arial" w:hAnsi="Arial" w:cs="Arial"/>
                <w:noProof/>
                <w:sz w:val="18"/>
                <w:szCs w:val="18"/>
                <w:lang w:eastAsia="en-GB"/>
              </w:rPr>
              <w:t>Pupils</w:t>
            </w:r>
            <w:r w:rsidRPr="00AE78F2">
              <w:rPr>
                <w:rFonts w:ascii="Arial" w:hAnsi="Arial" w:cs="Arial"/>
                <w:sz w:val="18"/>
                <w:szCs w:val="18"/>
              </w:rPr>
              <w:t xml:space="preserve"> eligible for PP in </w:t>
            </w:r>
            <w:r>
              <w:rPr>
                <w:rFonts w:ascii="Arial" w:hAnsi="Arial" w:cs="Arial"/>
                <w:sz w:val="18"/>
                <w:szCs w:val="18"/>
              </w:rPr>
              <w:t>Foundation Stage make rapid progress from their very low starting points to meet the Communication and Language and Speaking elements of the Early Learning Goal expectations</w:t>
            </w:r>
            <w:r w:rsidR="0018733E">
              <w:rPr>
                <w:rFonts w:ascii="Arial" w:hAnsi="Arial" w:cs="Arial"/>
                <w:sz w:val="18"/>
                <w:szCs w:val="18"/>
              </w:rPr>
              <w:t xml:space="preserve"> as well as in</w:t>
            </w:r>
            <w:r w:rsidR="00735B96">
              <w:rPr>
                <w:rFonts w:ascii="Arial" w:hAnsi="Arial" w:cs="Arial"/>
                <w:sz w:val="18"/>
                <w:szCs w:val="18"/>
              </w:rPr>
              <w:t xml:space="preserve"> Physical Development and Health and </w:t>
            </w:r>
            <w:proofErr w:type="spellStart"/>
            <w:r w:rsidR="00735B96">
              <w:rPr>
                <w:rFonts w:ascii="Arial" w:hAnsi="Arial" w:cs="Arial"/>
                <w:sz w:val="18"/>
                <w:szCs w:val="18"/>
              </w:rPr>
              <w:t>Self care</w:t>
            </w:r>
            <w:proofErr w:type="spellEnd"/>
            <w:r>
              <w:rPr>
                <w:rFonts w:ascii="Arial" w:hAnsi="Arial" w:cs="Arial"/>
                <w:sz w:val="18"/>
                <w:szCs w:val="18"/>
              </w:rPr>
              <w:t xml:space="preserve"> by the end of their Reception year</w:t>
            </w:r>
          </w:p>
        </w:tc>
      </w:tr>
      <w:tr w:rsidR="00B30D67" w:rsidRPr="002954A6" w:rsidTr="002F76CC">
        <w:tc>
          <w:tcPr>
            <w:tcW w:w="817" w:type="dxa"/>
            <w:tcMar>
              <w:top w:w="57" w:type="dxa"/>
              <w:bottom w:w="57" w:type="dxa"/>
            </w:tcMar>
          </w:tcPr>
          <w:p w:rsidR="00B30D67" w:rsidRPr="002954A6" w:rsidRDefault="00B30D67" w:rsidP="00B30D67">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rsidR="00B30D67" w:rsidRPr="00AE78F2" w:rsidRDefault="00231329" w:rsidP="00BA029F">
            <w:pPr>
              <w:rPr>
                <w:rFonts w:ascii="Arial" w:hAnsi="Arial" w:cs="Arial"/>
                <w:sz w:val="18"/>
                <w:szCs w:val="18"/>
              </w:rPr>
            </w:pPr>
            <w:r>
              <w:rPr>
                <w:rFonts w:ascii="Arial" w:hAnsi="Arial" w:cs="Arial"/>
                <w:sz w:val="18"/>
                <w:szCs w:val="18"/>
              </w:rPr>
              <w:t>E</w:t>
            </w:r>
            <w:r w:rsidR="00B30D67">
              <w:rPr>
                <w:rFonts w:ascii="Arial" w:hAnsi="Arial" w:cs="Arial"/>
                <w:sz w:val="18"/>
                <w:szCs w:val="18"/>
              </w:rPr>
              <w:t>nsur</w:t>
            </w:r>
            <w:r>
              <w:rPr>
                <w:rFonts w:ascii="Arial" w:hAnsi="Arial" w:cs="Arial"/>
                <w:sz w:val="18"/>
                <w:szCs w:val="18"/>
              </w:rPr>
              <w:t xml:space="preserve">e </w:t>
            </w:r>
            <w:r w:rsidR="00B30D67">
              <w:rPr>
                <w:rFonts w:ascii="Arial" w:hAnsi="Arial" w:cs="Arial"/>
                <w:sz w:val="18"/>
                <w:szCs w:val="18"/>
              </w:rPr>
              <w:t xml:space="preserve">that </w:t>
            </w:r>
            <w:r>
              <w:rPr>
                <w:rFonts w:ascii="Arial" w:hAnsi="Arial" w:cs="Arial"/>
                <w:sz w:val="18"/>
                <w:szCs w:val="18"/>
              </w:rPr>
              <w:t xml:space="preserve">potential </w:t>
            </w:r>
            <w:r w:rsidR="00B30D67">
              <w:rPr>
                <w:rFonts w:ascii="Arial" w:hAnsi="Arial" w:cs="Arial"/>
                <w:sz w:val="18"/>
                <w:szCs w:val="18"/>
              </w:rPr>
              <w:t>Higher Ab</w:t>
            </w:r>
            <w:r>
              <w:rPr>
                <w:rFonts w:ascii="Arial" w:hAnsi="Arial" w:cs="Arial"/>
                <w:sz w:val="18"/>
                <w:szCs w:val="18"/>
              </w:rPr>
              <w:t xml:space="preserve">ility </w:t>
            </w:r>
            <w:r w:rsidR="00B30D67">
              <w:rPr>
                <w:rFonts w:ascii="Arial" w:hAnsi="Arial" w:cs="Arial"/>
                <w:sz w:val="18"/>
                <w:szCs w:val="18"/>
              </w:rPr>
              <w:t xml:space="preserve">pupils eligible for the grant </w:t>
            </w:r>
            <w:r>
              <w:rPr>
                <w:rFonts w:ascii="Arial" w:hAnsi="Arial" w:cs="Arial"/>
                <w:sz w:val="18"/>
                <w:szCs w:val="18"/>
              </w:rPr>
              <w:t xml:space="preserve">make accelerated progress leading to </w:t>
            </w:r>
            <w:r w:rsidR="00BA029F">
              <w:rPr>
                <w:rFonts w:ascii="Arial" w:hAnsi="Arial" w:cs="Arial"/>
                <w:sz w:val="18"/>
                <w:szCs w:val="18"/>
              </w:rPr>
              <w:t xml:space="preserve">increased number achieving greater depth </w:t>
            </w:r>
            <w:r w:rsidR="00016075">
              <w:rPr>
                <w:rFonts w:ascii="Arial" w:hAnsi="Arial" w:cs="Arial"/>
                <w:sz w:val="18"/>
                <w:szCs w:val="18"/>
              </w:rPr>
              <w:t>at the end Year 2.</w:t>
            </w:r>
          </w:p>
        </w:tc>
        <w:tc>
          <w:tcPr>
            <w:tcW w:w="6030" w:type="dxa"/>
          </w:tcPr>
          <w:p w:rsidR="00B30D67" w:rsidRPr="00AE78F2" w:rsidRDefault="00B30D67" w:rsidP="00BA029F">
            <w:pPr>
              <w:rPr>
                <w:rFonts w:ascii="Arial" w:hAnsi="Arial" w:cs="Arial"/>
                <w:sz w:val="18"/>
                <w:szCs w:val="18"/>
              </w:rPr>
            </w:pPr>
            <w:r w:rsidRPr="00AE78F2">
              <w:rPr>
                <w:rFonts w:ascii="Arial" w:hAnsi="Arial" w:cs="Arial"/>
                <w:noProof/>
                <w:sz w:val="18"/>
                <w:szCs w:val="18"/>
                <w:lang w:eastAsia="en-GB"/>
              </w:rPr>
              <w:t>Pupils eligible for PP ident</w:t>
            </w:r>
            <w:r>
              <w:rPr>
                <w:rFonts w:ascii="Arial" w:hAnsi="Arial" w:cs="Arial"/>
                <w:noProof/>
                <w:sz w:val="18"/>
                <w:szCs w:val="18"/>
                <w:lang w:eastAsia="en-GB"/>
              </w:rPr>
              <w:t>i</w:t>
            </w:r>
            <w:r w:rsidRPr="00AE78F2">
              <w:rPr>
                <w:rFonts w:ascii="Arial" w:hAnsi="Arial" w:cs="Arial"/>
                <w:noProof/>
                <w:sz w:val="18"/>
                <w:szCs w:val="18"/>
                <w:lang w:eastAsia="en-GB"/>
              </w:rPr>
              <w:t>fied as</w:t>
            </w:r>
            <w:r w:rsidR="00016075">
              <w:rPr>
                <w:rFonts w:ascii="Arial" w:hAnsi="Arial" w:cs="Arial"/>
                <w:noProof/>
                <w:sz w:val="18"/>
                <w:szCs w:val="18"/>
                <w:lang w:eastAsia="en-GB"/>
              </w:rPr>
              <w:t xml:space="preserve"> potential</w:t>
            </w:r>
            <w:r w:rsidRPr="00AE78F2">
              <w:rPr>
                <w:rFonts w:ascii="Arial" w:hAnsi="Arial" w:cs="Arial"/>
                <w:noProof/>
                <w:sz w:val="18"/>
                <w:szCs w:val="18"/>
                <w:lang w:eastAsia="en-GB"/>
              </w:rPr>
              <w:t xml:space="preserve"> high ability make </w:t>
            </w:r>
            <w:r>
              <w:rPr>
                <w:rFonts w:ascii="Arial" w:hAnsi="Arial" w:cs="Arial"/>
                <w:noProof/>
                <w:sz w:val="18"/>
                <w:szCs w:val="18"/>
                <w:lang w:eastAsia="en-GB"/>
              </w:rPr>
              <w:t>at least the same progress</w:t>
            </w:r>
            <w:r w:rsidRPr="00AE78F2">
              <w:rPr>
                <w:rFonts w:ascii="Arial" w:hAnsi="Arial" w:cs="Arial"/>
                <w:noProof/>
                <w:sz w:val="18"/>
                <w:szCs w:val="18"/>
                <w:lang w:eastAsia="en-GB"/>
              </w:rPr>
              <w:t xml:space="preserve"> </w:t>
            </w:r>
            <w:r>
              <w:rPr>
                <w:rFonts w:ascii="Arial" w:hAnsi="Arial" w:cs="Arial"/>
                <w:noProof/>
                <w:sz w:val="18"/>
                <w:szCs w:val="18"/>
                <w:lang w:eastAsia="en-GB"/>
              </w:rPr>
              <w:t>as</w:t>
            </w:r>
            <w:r w:rsidRPr="00AE78F2">
              <w:rPr>
                <w:rFonts w:ascii="Arial" w:hAnsi="Arial" w:cs="Arial"/>
                <w:noProof/>
                <w:sz w:val="18"/>
                <w:szCs w:val="18"/>
                <w:lang w:eastAsia="en-GB"/>
              </w:rPr>
              <w:t xml:space="preserve"> ‘other’ pup</w:t>
            </w:r>
            <w:r>
              <w:rPr>
                <w:rFonts w:ascii="Arial" w:hAnsi="Arial" w:cs="Arial"/>
                <w:noProof/>
                <w:sz w:val="18"/>
                <w:szCs w:val="18"/>
                <w:lang w:eastAsia="en-GB"/>
              </w:rPr>
              <w:t>ils identified as high ability so that both groups make more progress t</w:t>
            </w:r>
            <w:r w:rsidR="00735B96">
              <w:rPr>
                <w:rFonts w:ascii="Arial" w:hAnsi="Arial" w:cs="Arial"/>
                <w:noProof/>
                <w:sz w:val="18"/>
                <w:szCs w:val="18"/>
                <w:lang w:eastAsia="en-GB"/>
              </w:rPr>
              <w:t>han pupils in 2017</w:t>
            </w:r>
            <w:r>
              <w:rPr>
                <w:rFonts w:ascii="Arial" w:hAnsi="Arial" w:cs="Arial"/>
                <w:noProof/>
                <w:sz w:val="18"/>
                <w:szCs w:val="18"/>
                <w:lang w:eastAsia="en-GB"/>
              </w:rPr>
              <w:t xml:space="preserve"> by the end of</w:t>
            </w:r>
            <w:r w:rsidRPr="00AE78F2">
              <w:rPr>
                <w:rFonts w:ascii="Arial" w:hAnsi="Arial" w:cs="Arial"/>
                <w:noProof/>
                <w:sz w:val="18"/>
                <w:szCs w:val="18"/>
                <w:lang w:eastAsia="en-GB"/>
              </w:rPr>
              <w:t xml:space="preserve"> Key Stage </w:t>
            </w:r>
            <w:r>
              <w:rPr>
                <w:rFonts w:ascii="Arial" w:hAnsi="Arial" w:cs="Arial"/>
                <w:noProof/>
                <w:sz w:val="18"/>
                <w:szCs w:val="18"/>
                <w:lang w:eastAsia="en-GB"/>
              </w:rPr>
              <w:t>1</w:t>
            </w:r>
            <w:r w:rsidRPr="00AE78F2">
              <w:rPr>
                <w:rFonts w:ascii="Arial" w:hAnsi="Arial" w:cs="Arial"/>
                <w:sz w:val="18"/>
                <w:szCs w:val="18"/>
              </w:rPr>
              <w:t xml:space="preserve"> in maths, reading and writing</w:t>
            </w:r>
            <w:r w:rsidR="00735B96">
              <w:rPr>
                <w:rFonts w:ascii="Arial" w:hAnsi="Arial" w:cs="Arial"/>
                <w:sz w:val="18"/>
                <w:szCs w:val="18"/>
              </w:rPr>
              <w:t>. At least 25</w:t>
            </w:r>
            <w:r w:rsidRPr="00016075">
              <w:rPr>
                <w:rFonts w:ascii="Arial" w:hAnsi="Arial" w:cs="Arial"/>
                <w:sz w:val="18"/>
                <w:szCs w:val="18"/>
              </w:rPr>
              <w:t xml:space="preserve">% </w:t>
            </w:r>
            <w:r>
              <w:rPr>
                <w:rFonts w:ascii="Arial" w:hAnsi="Arial" w:cs="Arial"/>
                <w:sz w:val="18"/>
                <w:szCs w:val="18"/>
              </w:rPr>
              <w:t xml:space="preserve">pupils will attain the </w:t>
            </w:r>
            <w:r w:rsidR="00BA029F">
              <w:rPr>
                <w:rFonts w:ascii="Arial" w:hAnsi="Arial" w:cs="Arial"/>
                <w:sz w:val="18"/>
                <w:szCs w:val="18"/>
              </w:rPr>
              <w:t>greater depth</w:t>
            </w:r>
            <w:r>
              <w:rPr>
                <w:rFonts w:ascii="Arial" w:hAnsi="Arial" w:cs="Arial"/>
                <w:sz w:val="18"/>
                <w:szCs w:val="18"/>
              </w:rPr>
              <w:t xml:space="preserve"> </w:t>
            </w:r>
          </w:p>
        </w:tc>
      </w:tr>
      <w:tr w:rsidR="00B30D67" w:rsidRPr="002954A6" w:rsidTr="002F76CC">
        <w:tc>
          <w:tcPr>
            <w:tcW w:w="817" w:type="dxa"/>
            <w:tcMar>
              <w:top w:w="57" w:type="dxa"/>
              <w:bottom w:w="57" w:type="dxa"/>
            </w:tcMar>
          </w:tcPr>
          <w:p w:rsidR="00B30D67" w:rsidRPr="002954A6" w:rsidRDefault="00B30D67" w:rsidP="00B30D67">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rsidR="00B30D67" w:rsidRPr="00AE78F2" w:rsidRDefault="00B30D67" w:rsidP="002F76CC">
            <w:pPr>
              <w:rPr>
                <w:rFonts w:ascii="Arial" w:hAnsi="Arial" w:cs="Arial"/>
                <w:sz w:val="18"/>
                <w:szCs w:val="18"/>
              </w:rPr>
            </w:pPr>
            <w:r>
              <w:rPr>
                <w:rFonts w:ascii="Arial" w:hAnsi="Arial" w:cs="Arial"/>
                <w:sz w:val="18"/>
                <w:szCs w:val="18"/>
              </w:rPr>
              <w:t xml:space="preserve">Ensure that </w:t>
            </w:r>
            <w:r w:rsidR="007B5E98">
              <w:rPr>
                <w:rFonts w:ascii="Arial" w:hAnsi="Arial" w:cs="Arial"/>
                <w:sz w:val="18"/>
                <w:szCs w:val="18"/>
              </w:rPr>
              <w:t xml:space="preserve">Y1-4 </w:t>
            </w:r>
            <w:r>
              <w:rPr>
                <w:rFonts w:ascii="Arial" w:hAnsi="Arial" w:cs="Arial"/>
                <w:sz w:val="18"/>
                <w:szCs w:val="18"/>
              </w:rPr>
              <w:t>PP</w:t>
            </w:r>
            <w:r w:rsidR="00D550FA">
              <w:rPr>
                <w:rFonts w:ascii="Arial" w:hAnsi="Arial" w:cs="Arial"/>
                <w:sz w:val="18"/>
                <w:szCs w:val="18"/>
              </w:rPr>
              <w:t xml:space="preserve"> boys</w:t>
            </w:r>
            <w:r>
              <w:rPr>
                <w:rFonts w:ascii="Arial" w:hAnsi="Arial" w:cs="Arial"/>
                <w:sz w:val="18"/>
                <w:szCs w:val="18"/>
              </w:rPr>
              <w:t xml:space="preserve"> m</w:t>
            </w:r>
            <w:r w:rsidR="00D550FA">
              <w:rPr>
                <w:rFonts w:ascii="Arial" w:hAnsi="Arial" w:cs="Arial"/>
                <w:sz w:val="18"/>
                <w:szCs w:val="18"/>
              </w:rPr>
              <w:t xml:space="preserve">ake as much progress as PP girls </w:t>
            </w:r>
            <w:r>
              <w:rPr>
                <w:rFonts w:ascii="Arial" w:hAnsi="Arial" w:cs="Arial"/>
                <w:sz w:val="18"/>
                <w:szCs w:val="18"/>
              </w:rPr>
              <w:t xml:space="preserve">and both make more progress than their peers </w:t>
            </w:r>
            <w:r w:rsidR="00D550FA">
              <w:rPr>
                <w:rFonts w:ascii="Arial" w:hAnsi="Arial" w:cs="Arial"/>
                <w:sz w:val="18"/>
                <w:szCs w:val="18"/>
              </w:rPr>
              <w:t xml:space="preserve"> in reading writing and mathematics</w:t>
            </w:r>
          </w:p>
        </w:tc>
        <w:tc>
          <w:tcPr>
            <w:tcW w:w="6030" w:type="dxa"/>
          </w:tcPr>
          <w:p w:rsidR="00B30D67" w:rsidRPr="00AE78F2" w:rsidRDefault="007B5E98" w:rsidP="002F76CC">
            <w:pPr>
              <w:rPr>
                <w:rFonts w:ascii="Arial" w:hAnsi="Arial" w:cs="Arial"/>
                <w:sz w:val="18"/>
                <w:szCs w:val="18"/>
              </w:rPr>
            </w:pPr>
            <w:r>
              <w:rPr>
                <w:rFonts w:ascii="Arial" w:hAnsi="Arial" w:cs="Arial"/>
                <w:sz w:val="18"/>
                <w:szCs w:val="18"/>
              </w:rPr>
              <w:t xml:space="preserve">The gap between progress </w:t>
            </w:r>
            <w:r w:rsidR="00B30D67">
              <w:rPr>
                <w:rFonts w:ascii="Arial" w:hAnsi="Arial" w:cs="Arial"/>
                <w:sz w:val="18"/>
                <w:szCs w:val="18"/>
              </w:rPr>
              <w:t xml:space="preserve"> f</w:t>
            </w:r>
            <w:r w:rsidR="00D550FA">
              <w:rPr>
                <w:rFonts w:ascii="Arial" w:hAnsi="Arial" w:cs="Arial"/>
                <w:sz w:val="18"/>
                <w:szCs w:val="18"/>
              </w:rPr>
              <w:t>or girls and boys in reading, writing and mathematics</w:t>
            </w:r>
            <w:r w:rsidR="00B30D67">
              <w:rPr>
                <w:rFonts w:ascii="Arial" w:hAnsi="Arial" w:cs="Arial"/>
                <w:sz w:val="18"/>
                <w:szCs w:val="18"/>
              </w:rPr>
              <w:t xml:space="preserve"> is reduced </w:t>
            </w:r>
          </w:p>
        </w:tc>
      </w:tr>
      <w:tr w:rsidR="00B30D67" w:rsidRPr="002954A6" w:rsidTr="002F76CC">
        <w:trPr>
          <w:trHeight w:val="805"/>
        </w:trPr>
        <w:tc>
          <w:tcPr>
            <w:tcW w:w="817" w:type="dxa"/>
            <w:tcMar>
              <w:top w:w="57" w:type="dxa"/>
              <w:bottom w:w="57" w:type="dxa"/>
            </w:tcMar>
          </w:tcPr>
          <w:p w:rsidR="00B30D67" w:rsidRPr="002954A6" w:rsidRDefault="00B30D67" w:rsidP="00B30D67">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rsidR="00B30D67" w:rsidRDefault="00B30D67" w:rsidP="002F76CC">
            <w:pPr>
              <w:rPr>
                <w:rFonts w:ascii="Arial" w:hAnsi="Arial" w:cs="Arial"/>
                <w:sz w:val="18"/>
                <w:szCs w:val="18"/>
              </w:rPr>
            </w:pPr>
            <w:r>
              <w:rPr>
                <w:rFonts w:ascii="Arial" w:hAnsi="Arial" w:cs="Arial"/>
                <w:sz w:val="18"/>
                <w:szCs w:val="18"/>
              </w:rPr>
              <w:t>Increase the rate of attendance f</w:t>
            </w:r>
            <w:r w:rsidR="00BA029F">
              <w:rPr>
                <w:rFonts w:ascii="Arial" w:hAnsi="Arial" w:cs="Arial"/>
                <w:sz w:val="18"/>
                <w:szCs w:val="18"/>
              </w:rPr>
              <w:t>or those eligible for the grant</w:t>
            </w:r>
            <w:r>
              <w:rPr>
                <w:rFonts w:ascii="Arial" w:hAnsi="Arial" w:cs="Arial"/>
                <w:sz w:val="18"/>
                <w:szCs w:val="18"/>
              </w:rPr>
              <w:t xml:space="preserve"> </w:t>
            </w:r>
          </w:p>
        </w:tc>
        <w:tc>
          <w:tcPr>
            <w:tcW w:w="6030" w:type="dxa"/>
          </w:tcPr>
          <w:p w:rsidR="00B30D67" w:rsidRDefault="00B30D67" w:rsidP="002F76CC">
            <w:pPr>
              <w:rPr>
                <w:rFonts w:ascii="Arial" w:hAnsi="Arial" w:cs="Arial"/>
                <w:sz w:val="18"/>
                <w:szCs w:val="18"/>
              </w:rPr>
            </w:pPr>
            <w:r>
              <w:rPr>
                <w:rFonts w:ascii="Arial" w:hAnsi="Arial" w:cs="Arial"/>
                <w:sz w:val="18"/>
                <w:szCs w:val="18"/>
              </w:rPr>
              <w:t xml:space="preserve">Reduce the % of Persistently Absent pupils who are eligible for the grant so that it matches other groups. </w:t>
            </w:r>
          </w:p>
          <w:p w:rsidR="00B30D67" w:rsidRDefault="00B30D67" w:rsidP="007B5E98">
            <w:pPr>
              <w:rPr>
                <w:rFonts w:ascii="Arial" w:hAnsi="Arial" w:cs="Arial"/>
                <w:sz w:val="18"/>
                <w:szCs w:val="18"/>
              </w:rPr>
            </w:pPr>
            <w:r>
              <w:rPr>
                <w:rFonts w:ascii="Arial" w:hAnsi="Arial" w:cs="Arial"/>
                <w:sz w:val="18"/>
                <w:szCs w:val="18"/>
              </w:rPr>
              <w:t>Increase the % of families (pupils) eligible for the grant who engage with the sc</w:t>
            </w:r>
            <w:r w:rsidR="00BA029F">
              <w:rPr>
                <w:rFonts w:ascii="Arial" w:hAnsi="Arial" w:cs="Arial"/>
                <w:sz w:val="18"/>
                <w:szCs w:val="18"/>
              </w:rPr>
              <w:t>hool family learning programmes</w:t>
            </w:r>
            <w:r w:rsidR="00016075">
              <w:rPr>
                <w:rFonts w:ascii="Arial" w:hAnsi="Arial" w:cs="Arial"/>
                <w:sz w:val="18"/>
                <w:szCs w:val="18"/>
              </w:rPr>
              <w:t xml:space="preserve"> and</w:t>
            </w:r>
            <w:r w:rsidR="007B5E98">
              <w:rPr>
                <w:rFonts w:ascii="Arial" w:hAnsi="Arial" w:cs="Arial"/>
                <w:sz w:val="18"/>
                <w:szCs w:val="18"/>
              </w:rPr>
              <w:t xml:space="preserve"> before and after school clubs.</w:t>
            </w:r>
          </w:p>
        </w:tc>
      </w:tr>
      <w:tr w:rsidR="007B5E98" w:rsidRPr="002954A6" w:rsidTr="002F76CC">
        <w:trPr>
          <w:trHeight w:val="805"/>
        </w:trPr>
        <w:tc>
          <w:tcPr>
            <w:tcW w:w="817" w:type="dxa"/>
            <w:tcMar>
              <w:top w:w="57" w:type="dxa"/>
              <w:bottom w:w="57" w:type="dxa"/>
            </w:tcMar>
          </w:tcPr>
          <w:p w:rsidR="007B5E98" w:rsidRPr="002954A6" w:rsidRDefault="007B5E98" w:rsidP="00B30D67">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rsidR="007B5E98" w:rsidRDefault="007B5E98" w:rsidP="002F76CC">
            <w:pPr>
              <w:rPr>
                <w:rFonts w:ascii="Arial" w:hAnsi="Arial" w:cs="Arial"/>
                <w:sz w:val="18"/>
                <w:szCs w:val="18"/>
              </w:rPr>
            </w:pPr>
            <w:r>
              <w:rPr>
                <w:rFonts w:ascii="Arial" w:hAnsi="Arial" w:cs="Arial"/>
                <w:sz w:val="18"/>
                <w:szCs w:val="18"/>
              </w:rPr>
              <w:t xml:space="preserve">Improve parental engagement and support for pupils </w:t>
            </w:r>
            <w:r w:rsidR="002F429B">
              <w:rPr>
                <w:rFonts w:ascii="Arial" w:hAnsi="Arial" w:cs="Arial"/>
                <w:sz w:val="18"/>
                <w:szCs w:val="18"/>
              </w:rPr>
              <w:t>eligible</w:t>
            </w:r>
            <w:r>
              <w:rPr>
                <w:rFonts w:ascii="Arial" w:hAnsi="Arial" w:cs="Arial"/>
                <w:sz w:val="18"/>
                <w:szCs w:val="18"/>
              </w:rPr>
              <w:t xml:space="preserve"> for PP</w:t>
            </w:r>
          </w:p>
        </w:tc>
        <w:tc>
          <w:tcPr>
            <w:tcW w:w="6030" w:type="dxa"/>
          </w:tcPr>
          <w:p w:rsidR="00735B96" w:rsidRDefault="00735B96" w:rsidP="00735B96">
            <w:pPr>
              <w:rPr>
                <w:rFonts w:ascii="Arial" w:hAnsi="Arial" w:cs="Arial"/>
                <w:sz w:val="18"/>
                <w:szCs w:val="18"/>
              </w:rPr>
            </w:pPr>
            <w:r>
              <w:rPr>
                <w:rFonts w:ascii="Arial" w:hAnsi="Arial" w:cs="Arial"/>
                <w:sz w:val="18"/>
                <w:szCs w:val="18"/>
              </w:rPr>
              <w:t>Increase range of reading materials going home via weekly use of library</w:t>
            </w:r>
          </w:p>
          <w:p w:rsidR="00735B96" w:rsidRDefault="00735B96" w:rsidP="00735B96">
            <w:pPr>
              <w:rPr>
                <w:rFonts w:ascii="Arial" w:hAnsi="Arial" w:cs="Arial"/>
                <w:sz w:val="18"/>
                <w:szCs w:val="18"/>
              </w:rPr>
            </w:pPr>
            <w:r>
              <w:rPr>
                <w:rFonts w:ascii="Arial" w:hAnsi="Arial" w:cs="Arial"/>
                <w:sz w:val="18"/>
                <w:szCs w:val="18"/>
              </w:rPr>
              <w:t>A range of parental workshops offers support for PP eligible families</w:t>
            </w:r>
          </w:p>
          <w:p w:rsidR="00735B96" w:rsidRDefault="00735B96" w:rsidP="00735B96">
            <w:pPr>
              <w:rPr>
                <w:rFonts w:ascii="Arial" w:hAnsi="Arial" w:cs="Arial"/>
                <w:sz w:val="18"/>
                <w:szCs w:val="18"/>
              </w:rPr>
            </w:pPr>
            <w:r>
              <w:rPr>
                <w:rFonts w:ascii="Arial" w:hAnsi="Arial" w:cs="Arial"/>
                <w:sz w:val="18"/>
                <w:szCs w:val="18"/>
              </w:rPr>
              <w:t>Numicon, phonics, handwriting, comprehension and spelling. Homework is completed by more than 90% of our pupils.</w:t>
            </w:r>
          </w:p>
          <w:p w:rsidR="002F429B" w:rsidRDefault="002F429B" w:rsidP="002F76CC">
            <w:pPr>
              <w:rPr>
                <w:rFonts w:ascii="Arial" w:hAnsi="Arial" w:cs="Arial"/>
                <w:sz w:val="18"/>
                <w:szCs w:val="18"/>
              </w:rPr>
            </w:pPr>
            <w:r>
              <w:rPr>
                <w:rFonts w:ascii="Arial" w:hAnsi="Arial" w:cs="Arial"/>
                <w:sz w:val="18"/>
                <w:szCs w:val="18"/>
              </w:rPr>
              <w:t xml:space="preserve"> </w:t>
            </w:r>
          </w:p>
        </w:tc>
      </w:tr>
      <w:tr w:rsidR="00735B96" w:rsidRPr="002954A6" w:rsidTr="002F76CC">
        <w:trPr>
          <w:trHeight w:val="805"/>
        </w:trPr>
        <w:tc>
          <w:tcPr>
            <w:tcW w:w="817" w:type="dxa"/>
            <w:tcMar>
              <w:top w:w="57" w:type="dxa"/>
              <w:bottom w:w="57" w:type="dxa"/>
            </w:tcMar>
          </w:tcPr>
          <w:p w:rsidR="00735B96" w:rsidRPr="002954A6" w:rsidRDefault="00735B96" w:rsidP="00B30D67">
            <w:pPr>
              <w:pStyle w:val="ListParagraph"/>
              <w:numPr>
                <w:ilvl w:val="0"/>
                <w:numId w:val="4"/>
              </w:numPr>
              <w:tabs>
                <w:tab w:val="left" w:pos="142"/>
              </w:tabs>
              <w:ind w:left="426"/>
              <w:jc w:val="both"/>
              <w:rPr>
                <w:rFonts w:ascii="Arial" w:hAnsi="Arial" w:cs="Arial"/>
                <w:b/>
              </w:rPr>
            </w:pPr>
          </w:p>
        </w:tc>
        <w:tc>
          <w:tcPr>
            <w:tcW w:w="8505" w:type="dxa"/>
            <w:tcMar>
              <w:top w:w="57" w:type="dxa"/>
              <w:bottom w:w="57" w:type="dxa"/>
            </w:tcMar>
          </w:tcPr>
          <w:p w:rsidR="00735B96" w:rsidRDefault="00735B96" w:rsidP="00735B96">
            <w:pPr>
              <w:rPr>
                <w:rFonts w:ascii="Arial" w:hAnsi="Arial" w:cs="Arial"/>
                <w:sz w:val="18"/>
                <w:szCs w:val="18"/>
              </w:rPr>
            </w:pPr>
            <w:r>
              <w:rPr>
                <w:rFonts w:ascii="Arial" w:hAnsi="Arial" w:cs="Arial"/>
                <w:sz w:val="18"/>
                <w:szCs w:val="18"/>
              </w:rPr>
              <w:t>Improve access to specialist counselling provision to tackle SEMH issues and provide a wider range of opportunities for social and emotional development.</w:t>
            </w:r>
          </w:p>
        </w:tc>
        <w:tc>
          <w:tcPr>
            <w:tcW w:w="6030" w:type="dxa"/>
          </w:tcPr>
          <w:p w:rsidR="00735B96" w:rsidRDefault="00735B96" w:rsidP="00735B96">
            <w:pPr>
              <w:rPr>
                <w:rFonts w:ascii="Arial" w:hAnsi="Arial" w:cs="Arial"/>
                <w:sz w:val="18"/>
                <w:szCs w:val="18"/>
              </w:rPr>
            </w:pPr>
            <w:r>
              <w:rPr>
                <w:rFonts w:ascii="Arial" w:hAnsi="Arial" w:cs="Arial"/>
                <w:sz w:val="18"/>
                <w:szCs w:val="18"/>
              </w:rPr>
              <w:t>Pupils have access to a trained counsellor or specialist SEN support for SEMH related issues.</w:t>
            </w:r>
          </w:p>
          <w:p w:rsidR="00735B96" w:rsidRDefault="00735B96" w:rsidP="00735B96">
            <w:pPr>
              <w:rPr>
                <w:rFonts w:ascii="Arial" w:hAnsi="Arial" w:cs="Arial"/>
                <w:sz w:val="18"/>
                <w:szCs w:val="18"/>
              </w:rPr>
            </w:pPr>
            <w:r>
              <w:rPr>
                <w:rFonts w:ascii="Arial" w:hAnsi="Arial" w:cs="Arial"/>
                <w:sz w:val="18"/>
                <w:szCs w:val="18"/>
              </w:rPr>
              <w:t>Pupils demonstrate a range of coping strategies to support them in the day to day life of the school</w:t>
            </w:r>
          </w:p>
          <w:p w:rsidR="00735B96" w:rsidRDefault="00735B96" w:rsidP="00735B96">
            <w:pPr>
              <w:rPr>
                <w:rFonts w:ascii="Arial" w:hAnsi="Arial" w:cs="Arial"/>
                <w:sz w:val="18"/>
                <w:szCs w:val="18"/>
              </w:rPr>
            </w:pPr>
            <w:r>
              <w:rPr>
                <w:rFonts w:ascii="Arial" w:hAnsi="Arial" w:cs="Arial"/>
                <w:sz w:val="18"/>
                <w:szCs w:val="18"/>
              </w:rPr>
              <w:t>PP pupils have low rates of behavioural issues at lunchtimes</w:t>
            </w:r>
          </w:p>
          <w:p w:rsidR="00735B96" w:rsidRDefault="00735B96" w:rsidP="00735B96">
            <w:pPr>
              <w:rPr>
                <w:rFonts w:ascii="Arial" w:hAnsi="Arial" w:cs="Arial"/>
                <w:sz w:val="18"/>
                <w:szCs w:val="18"/>
              </w:rPr>
            </w:pPr>
            <w:proofErr w:type="gramStart"/>
            <w:r>
              <w:rPr>
                <w:rFonts w:ascii="Arial" w:hAnsi="Arial" w:cs="Arial"/>
                <w:sz w:val="18"/>
                <w:szCs w:val="18"/>
              </w:rPr>
              <w:lastRenderedPageBreak/>
              <w:t>Staff feel</w:t>
            </w:r>
            <w:proofErr w:type="gramEnd"/>
            <w:r>
              <w:rPr>
                <w:rFonts w:ascii="Arial" w:hAnsi="Arial" w:cs="Arial"/>
                <w:sz w:val="18"/>
                <w:szCs w:val="18"/>
              </w:rPr>
              <w:t xml:space="preserve"> they have a range of strategies to support pupils with SEMH issues.</w:t>
            </w:r>
          </w:p>
        </w:tc>
      </w:tr>
    </w:tbl>
    <w:p w:rsidR="00B30D67" w:rsidRPr="002954A6" w:rsidRDefault="00B30D67" w:rsidP="00B30D67">
      <w:r w:rsidRPr="002954A6">
        <w:lastRenderedPageBreak/>
        <w:br w:type="page"/>
      </w: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B30D67" w:rsidRPr="002954A6" w:rsidTr="002F76CC">
        <w:tc>
          <w:tcPr>
            <w:tcW w:w="14992" w:type="dxa"/>
            <w:gridSpan w:val="6"/>
            <w:shd w:val="clear" w:color="auto" w:fill="CFDCE3"/>
            <w:tcMar>
              <w:top w:w="57" w:type="dxa"/>
              <w:bottom w:w="57" w:type="dxa"/>
            </w:tcMar>
          </w:tcPr>
          <w:p w:rsidR="00B30D67" w:rsidRPr="002954A6" w:rsidRDefault="00B30D67" w:rsidP="003C64D7">
            <w:pPr>
              <w:pStyle w:val="ListParagraph"/>
              <w:numPr>
                <w:ilvl w:val="0"/>
                <w:numId w:val="5"/>
              </w:numPr>
              <w:ind w:left="426" w:hanging="284"/>
              <w:rPr>
                <w:rFonts w:ascii="Arial" w:hAnsi="Arial" w:cs="Arial"/>
                <w:b/>
              </w:rPr>
            </w:pPr>
            <w:r w:rsidRPr="002954A6">
              <w:rPr>
                <w:rFonts w:ascii="Arial" w:hAnsi="Arial" w:cs="Arial"/>
                <w:b/>
              </w:rPr>
              <w:lastRenderedPageBreak/>
              <w:t xml:space="preserve">Planned expenditure </w:t>
            </w:r>
          </w:p>
        </w:tc>
      </w:tr>
      <w:tr w:rsidR="00B30D67" w:rsidRPr="002954A6" w:rsidTr="002F76CC">
        <w:tc>
          <w:tcPr>
            <w:tcW w:w="2235" w:type="dxa"/>
            <w:shd w:val="clear" w:color="auto" w:fill="auto"/>
            <w:tcMar>
              <w:top w:w="57" w:type="dxa"/>
              <w:bottom w:w="57" w:type="dxa"/>
            </w:tcMar>
          </w:tcPr>
          <w:p w:rsidR="00B30D67" w:rsidRPr="002954A6" w:rsidRDefault="00B30D67" w:rsidP="002F76CC">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B30D67" w:rsidRPr="002954A6" w:rsidRDefault="00735B96" w:rsidP="002F76CC">
            <w:pPr>
              <w:pStyle w:val="ListParagraph"/>
              <w:ind w:left="426"/>
              <w:rPr>
                <w:rFonts w:ascii="Arial" w:hAnsi="Arial" w:cs="Arial"/>
                <w:b/>
              </w:rPr>
            </w:pPr>
            <w:r>
              <w:rPr>
                <w:rFonts w:ascii="Arial" w:hAnsi="Arial" w:cs="Arial"/>
                <w:b/>
              </w:rPr>
              <w:t>2017</w:t>
            </w:r>
            <w:r w:rsidR="00B30D67">
              <w:rPr>
                <w:rFonts w:ascii="Arial" w:hAnsi="Arial" w:cs="Arial"/>
                <w:b/>
              </w:rPr>
              <w:t>/</w:t>
            </w:r>
            <w:r>
              <w:rPr>
                <w:rFonts w:ascii="Arial" w:hAnsi="Arial" w:cs="Arial"/>
                <w:b/>
              </w:rPr>
              <w:t>18</w:t>
            </w:r>
          </w:p>
        </w:tc>
      </w:tr>
      <w:tr w:rsidR="00B30D67" w:rsidRPr="002954A6" w:rsidTr="002F76CC">
        <w:tc>
          <w:tcPr>
            <w:tcW w:w="14992" w:type="dxa"/>
            <w:gridSpan w:val="6"/>
            <w:shd w:val="clear" w:color="auto" w:fill="CFDCE3"/>
            <w:tcMar>
              <w:top w:w="57" w:type="dxa"/>
              <w:bottom w:w="57" w:type="dxa"/>
            </w:tcMar>
          </w:tcPr>
          <w:p w:rsidR="00B30D67" w:rsidRPr="002954A6" w:rsidRDefault="00B30D67" w:rsidP="002F76CC">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B30D67" w:rsidRPr="002954A6" w:rsidTr="002F76CC">
        <w:tc>
          <w:tcPr>
            <w:tcW w:w="14992" w:type="dxa"/>
            <w:gridSpan w:val="6"/>
            <w:shd w:val="clear" w:color="auto" w:fill="FFFFFF" w:themeFill="background1"/>
            <w:tcMar>
              <w:top w:w="57" w:type="dxa"/>
              <w:bottom w:w="57" w:type="dxa"/>
            </w:tcMar>
          </w:tcPr>
          <w:p w:rsidR="00B30D67" w:rsidRPr="002954A6" w:rsidRDefault="00B30D67" w:rsidP="00B30D67">
            <w:pPr>
              <w:pStyle w:val="ListParagraph"/>
              <w:numPr>
                <w:ilvl w:val="0"/>
                <w:numId w:val="2"/>
              </w:numPr>
              <w:ind w:left="426" w:hanging="142"/>
              <w:rPr>
                <w:rFonts w:ascii="Arial" w:hAnsi="Arial" w:cs="Arial"/>
                <w:b/>
              </w:rPr>
            </w:pPr>
            <w:r w:rsidRPr="002954A6">
              <w:rPr>
                <w:rFonts w:ascii="Arial" w:hAnsi="Arial" w:cs="Arial"/>
                <w:b/>
              </w:rPr>
              <w:t>Quality of teaching for all</w:t>
            </w:r>
          </w:p>
        </w:tc>
      </w:tr>
      <w:tr w:rsidR="00B30D67" w:rsidRPr="002954A6" w:rsidTr="002F76CC">
        <w:trPr>
          <w:trHeight w:val="289"/>
        </w:trPr>
        <w:tc>
          <w:tcPr>
            <w:tcW w:w="2235" w:type="dxa"/>
            <w:tcMar>
              <w:top w:w="57" w:type="dxa"/>
              <w:bottom w:w="57" w:type="dxa"/>
            </w:tcMar>
          </w:tcPr>
          <w:p w:rsidR="00B30D67" w:rsidRPr="002954A6" w:rsidRDefault="00B30D67" w:rsidP="002F76CC">
            <w:pPr>
              <w:rPr>
                <w:rFonts w:ascii="Arial" w:hAnsi="Arial" w:cs="Arial"/>
                <w:b/>
              </w:rPr>
            </w:pPr>
            <w:r w:rsidRPr="002954A6">
              <w:rPr>
                <w:rFonts w:ascii="Arial" w:hAnsi="Arial" w:cs="Arial"/>
                <w:b/>
              </w:rPr>
              <w:t>Desired outcome</w:t>
            </w:r>
          </w:p>
        </w:tc>
        <w:tc>
          <w:tcPr>
            <w:tcW w:w="2409" w:type="dxa"/>
            <w:tcMar>
              <w:top w:w="57" w:type="dxa"/>
              <w:bottom w:w="57" w:type="dxa"/>
            </w:tcMar>
          </w:tcPr>
          <w:p w:rsidR="00B30D67" w:rsidRPr="002954A6" w:rsidRDefault="00B30D67" w:rsidP="002F76CC">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B30D67" w:rsidRPr="002954A6" w:rsidRDefault="00B30D67" w:rsidP="002F76C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shd w:val="clear" w:color="auto" w:fill="auto"/>
            <w:tcMar>
              <w:top w:w="57" w:type="dxa"/>
              <w:bottom w:w="57" w:type="dxa"/>
            </w:tcMar>
          </w:tcPr>
          <w:p w:rsidR="00B30D67" w:rsidRPr="002954A6" w:rsidRDefault="00B30D67" w:rsidP="002F76CC">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B30D67" w:rsidRPr="002954A6" w:rsidRDefault="00B30D67" w:rsidP="002F76CC">
            <w:pPr>
              <w:rPr>
                <w:rFonts w:ascii="Arial" w:hAnsi="Arial" w:cs="Arial"/>
                <w:b/>
              </w:rPr>
            </w:pPr>
            <w:r w:rsidRPr="002954A6">
              <w:rPr>
                <w:rFonts w:ascii="Arial" w:hAnsi="Arial" w:cs="Arial"/>
                <w:b/>
              </w:rPr>
              <w:t>Staff lead</w:t>
            </w:r>
          </w:p>
        </w:tc>
        <w:tc>
          <w:tcPr>
            <w:tcW w:w="1417" w:type="dxa"/>
          </w:tcPr>
          <w:p w:rsidR="00B30D67" w:rsidRPr="002954A6" w:rsidRDefault="00B30D67" w:rsidP="002F76CC">
            <w:pPr>
              <w:rPr>
                <w:rFonts w:ascii="Arial" w:hAnsi="Arial" w:cs="Arial"/>
                <w:b/>
              </w:rPr>
            </w:pPr>
            <w:r w:rsidRPr="00262114">
              <w:rPr>
                <w:rFonts w:ascii="Arial" w:hAnsi="Arial" w:cs="Arial"/>
                <w:b/>
              </w:rPr>
              <w:t>When will you review implementation?</w:t>
            </w:r>
          </w:p>
        </w:tc>
      </w:tr>
      <w:tr w:rsidR="00B30D67" w:rsidRPr="002954A6" w:rsidTr="002F76CC">
        <w:trPr>
          <w:trHeight w:val="289"/>
        </w:trPr>
        <w:tc>
          <w:tcPr>
            <w:tcW w:w="2235" w:type="dxa"/>
            <w:tcMar>
              <w:top w:w="57" w:type="dxa"/>
              <w:bottom w:w="57" w:type="dxa"/>
            </w:tcMar>
          </w:tcPr>
          <w:p w:rsidR="00B30D67" w:rsidRPr="00016075" w:rsidRDefault="00B30D67" w:rsidP="002F76CC">
            <w:pPr>
              <w:rPr>
                <w:rFonts w:ascii="Arial" w:hAnsi="Arial" w:cs="Arial"/>
                <w:b/>
              </w:rPr>
            </w:pPr>
            <w:r w:rsidRPr="00016075">
              <w:rPr>
                <w:rFonts w:ascii="Arial" w:hAnsi="Arial" w:cs="Arial"/>
                <w:sz w:val="18"/>
                <w:szCs w:val="18"/>
              </w:rPr>
              <w:t xml:space="preserve">Improve the rate of progress for eligible pupils in Reception Class </w:t>
            </w:r>
          </w:p>
        </w:tc>
        <w:tc>
          <w:tcPr>
            <w:tcW w:w="2409" w:type="dxa"/>
            <w:tcMar>
              <w:top w:w="57" w:type="dxa"/>
              <w:bottom w:w="57" w:type="dxa"/>
            </w:tcMar>
          </w:tcPr>
          <w:p w:rsidR="00B30D67" w:rsidRPr="00016075" w:rsidRDefault="00B30D67" w:rsidP="002F76CC">
            <w:pPr>
              <w:rPr>
                <w:rFonts w:ascii="Arial" w:hAnsi="Arial" w:cs="Arial"/>
                <w:sz w:val="18"/>
                <w:szCs w:val="18"/>
              </w:rPr>
            </w:pPr>
            <w:r w:rsidRPr="00016075">
              <w:rPr>
                <w:rFonts w:ascii="Arial" w:hAnsi="Arial" w:cs="Arial"/>
                <w:sz w:val="18"/>
                <w:szCs w:val="18"/>
              </w:rPr>
              <w:t xml:space="preserve">Additional Teaching Assistants to ensure smaller numbers of pupils </w:t>
            </w:r>
            <w:r w:rsidR="00A87863" w:rsidRPr="00016075">
              <w:rPr>
                <w:rFonts w:ascii="Arial" w:hAnsi="Arial" w:cs="Arial"/>
                <w:sz w:val="18"/>
                <w:szCs w:val="18"/>
              </w:rPr>
              <w:t>receive targeted teaching</w:t>
            </w:r>
          </w:p>
          <w:p w:rsidR="00B30D67" w:rsidRPr="00016075" w:rsidRDefault="00D550FA" w:rsidP="002F76CC">
            <w:pPr>
              <w:rPr>
                <w:rFonts w:ascii="Arial" w:hAnsi="Arial" w:cs="Arial"/>
                <w:sz w:val="18"/>
                <w:szCs w:val="18"/>
              </w:rPr>
            </w:pPr>
            <w:r w:rsidRPr="00016075">
              <w:rPr>
                <w:rFonts w:ascii="Arial" w:hAnsi="Arial" w:cs="Arial"/>
                <w:sz w:val="18"/>
                <w:szCs w:val="18"/>
              </w:rPr>
              <w:t>Additional TA in reception</w:t>
            </w:r>
            <w:r w:rsidR="00B30D67" w:rsidRPr="00016075">
              <w:rPr>
                <w:rFonts w:ascii="Arial" w:hAnsi="Arial" w:cs="Arial"/>
                <w:sz w:val="18"/>
                <w:szCs w:val="18"/>
              </w:rPr>
              <w:t xml:space="preserve"> for ter</w:t>
            </w:r>
            <w:r w:rsidRPr="00016075">
              <w:rPr>
                <w:rFonts w:ascii="Arial" w:hAnsi="Arial" w:cs="Arial"/>
                <w:sz w:val="18"/>
                <w:szCs w:val="18"/>
              </w:rPr>
              <w:t>m 2/3</w:t>
            </w:r>
            <w:r w:rsidR="00BA029F" w:rsidRPr="00016075">
              <w:rPr>
                <w:rFonts w:ascii="Arial" w:hAnsi="Arial" w:cs="Arial"/>
                <w:sz w:val="18"/>
                <w:szCs w:val="18"/>
              </w:rPr>
              <w:t xml:space="preserve"> </w:t>
            </w:r>
            <w:r w:rsidR="00A87863" w:rsidRPr="00016075">
              <w:rPr>
                <w:rFonts w:ascii="Arial" w:hAnsi="Arial" w:cs="Arial"/>
                <w:sz w:val="18"/>
                <w:szCs w:val="18"/>
              </w:rPr>
              <w:t>for</w:t>
            </w:r>
            <w:r w:rsidRPr="00016075">
              <w:rPr>
                <w:rFonts w:ascii="Arial" w:hAnsi="Arial" w:cs="Arial"/>
                <w:sz w:val="18"/>
                <w:szCs w:val="18"/>
              </w:rPr>
              <w:t xml:space="preserve"> 3 days a week</w:t>
            </w:r>
            <w:r w:rsidR="00B30D67" w:rsidRPr="00016075">
              <w:rPr>
                <w:rFonts w:ascii="Arial" w:hAnsi="Arial" w:cs="Arial"/>
                <w:sz w:val="18"/>
                <w:szCs w:val="18"/>
              </w:rPr>
              <w:t xml:space="preserve">. </w:t>
            </w:r>
          </w:p>
          <w:p w:rsidR="00B30D67" w:rsidRPr="00016075" w:rsidRDefault="00B30D67" w:rsidP="002F76CC">
            <w:pPr>
              <w:rPr>
                <w:rFonts w:ascii="Arial" w:hAnsi="Arial" w:cs="Arial"/>
                <w:sz w:val="18"/>
                <w:szCs w:val="18"/>
              </w:rPr>
            </w:pPr>
            <w:r w:rsidRPr="00016075">
              <w:rPr>
                <w:rFonts w:ascii="Arial" w:hAnsi="Arial" w:cs="Arial"/>
                <w:sz w:val="18"/>
                <w:szCs w:val="18"/>
              </w:rPr>
              <w:t xml:space="preserve">Additional staff will ensure quality </w:t>
            </w:r>
            <w:r w:rsidR="00D550FA" w:rsidRPr="00016075">
              <w:rPr>
                <w:rFonts w:ascii="Arial" w:hAnsi="Arial" w:cs="Arial"/>
                <w:sz w:val="18"/>
                <w:szCs w:val="18"/>
              </w:rPr>
              <w:t>first teaching across the Phase and provide targeted intervention</w:t>
            </w:r>
          </w:p>
          <w:p w:rsidR="00B30D67" w:rsidRPr="00016075" w:rsidRDefault="00B30D67" w:rsidP="002F76CC">
            <w:pPr>
              <w:rPr>
                <w:rFonts w:ascii="Arial" w:hAnsi="Arial" w:cs="Arial"/>
                <w:sz w:val="18"/>
                <w:szCs w:val="18"/>
              </w:rPr>
            </w:pPr>
          </w:p>
          <w:p w:rsidR="00B30D67" w:rsidRPr="00016075" w:rsidRDefault="00163E9E" w:rsidP="002F76CC">
            <w:pPr>
              <w:rPr>
                <w:rFonts w:ascii="Arial" w:hAnsi="Arial" w:cs="Arial"/>
                <w:sz w:val="18"/>
                <w:szCs w:val="18"/>
              </w:rPr>
            </w:pPr>
            <w:r w:rsidRPr="00016075">
              <w:rPr>
                <w:rFonts w:ascii="Arial" w:hAnsi="Arial" w:cs="Arial"/>
                <w:sz w:val="18"/>
                <w:szCs w:val="18"/>
              </w:rPr>
              <w:t>Early intervention by holding summer school for new intake pupils</w:t>
            </w:r>
          </w:p>
          <w:p w:rsidR="00B30D67" w:rsidRPr="00016075" w:rsidRDefault="00B30D67" w:rsidP="002F76CC">
            <w:pPr>
              <w:rPr>
                <w:rFonts w:ascii="Arial" w:hAnsi="Arial" w:cs="Arial"/>
                <w:b/>
              </w:rPr>
            </w:pPr>
          </w:p>
        </w:tc>
        <w:tc>
          <w:tcPr>
            <w:tcW w:w="3828" w:type="dxa"/>
            <w:shd w:val="clear" w:color="auto" w:fill="auto"/>
            <w:tcMar>
              <w:top w:w="57" w:type="dxa"/>
              <w:bottom w:w="57" w:type="dxa"/>
            </w:tcMar>
          </w:tcPr>
          <w:p w:rsidR="00163E9E" w:rsidRPr="00016075" w:rsidRDefault="00B30D67" w:rsidP="00D550FA">
            <w:pPr>
              <w:rPr>
                <w:rFonts w:ascii="Arial" w:hAnsi="Arial" w:cs="Arial"/>
                <w:sz w:val="18"/>
                <w:szCs w:val="18"/>
              </w:rPr>
            </w:pPr>
            <w:r w:rsidRPr="00016075">
              <w:rPr>
                <w:rFonts w:ascii="Arial" w:hAnsi="Arial" w:cs="Arial"/>
                <w:sz w:val="18"/>
                <w:szCs w:val="18"/>
              </w:rPr>
              <w:t>Leadership will ensure that training opportunities and appraisal linked to performance for Teaching Assistants are in place utilising recent EEF reports on how TAs and additional teachers can be effectively used to support progress in early Years through improving quality first teaching by improving CPD opportunities.</w:t>
            </w:r>
          </w:p>
          <w:p w:rsidR="00163E9E" w:rsidRPr="00016075" w:rsidRDefault="00163E9E" w:rsidP="00D550FA">
            <w:pPr>
              <w:rPr>
                <w:rFonts w:ascii="Arial" w:hAnsi="Arial" w:cs="Arial"/>
                <w:sz w:val="18"/>
                <w:szCs w:val="18"/>
              </w:rPr>
            </w:pPr>
          </w:p>
          <w:p w:rsidR="00B30D67" w:rsidRPr="00016075" w:rsidRDefault="00163E9E" w:rsidP="00D550FA">
            <w:pPr>
              <w:rPr>
                <w:rFonts w:ascii="Arial" w:hAnsi="Arial" w:cs="Arial"/>
                <w:b/>
              </w:rPr>
            </w:pPr>
            <w:r w:rsidRPr="00016075">
              <w:rPr>
                <w:rFonts w:ascii="Arial" w:hAnsi="Arial" w:cs="Arial"/>
                <w:sz w:val="18"/>
                <w:szCs w:val="18"/>
              </w:rPr>
              <w:t>Internal progress suggests new pupils take longer to settle into school routines and to adapt to school expectations.</w:t>
            </w:r>
          </w:p>
        </w:tc>
        <w:tc>
          <w:tcPr>
            <w:tcW w:w="3827" w:type="dxa"/>
            <w:shd w:val="clear" w:color="auto" w:fill="auto"/>
            <w:tcMar>
              <w:top w:w="57" w:type="dxa"/>
              <w:bottom w:w="57" w:type="dxa"/>
            </w:tcMar>
          </w:tcPr>
          <w:p w:rsidR="00B30D67" w:rsidRPr="00016075" w:rsidRDefault="00A87863" w:rsidP="00A87863">
            <w:pPr>
              <w:rPr>
                <w:rFonts w:ascii="Arial" w:hAnsi="Arial" w:cs="Arial"/>
                <w:sz w:val="18"/>
                <w:szCs w:val="18"/>
              </w:rPr>
            </w:pPr>
            <w:r w:rsidRPr="00016075">
              <w:rPr>
                <w:rFonts w:ascii="Arial" w:hAnsi="Arial" w:cs="Arial"/>
                <w:sz w:val="18"/>
                <w:szCs w:val="18"/>
              </w:rPr>
              <w:t>Monitoring of Provision- planning and learning opportunities</w:t>
            </w:r>
          </w:p>
          <w:p w:rsidR="00A87863" w:rsidRPr="00016075" w:rsidRDefault="00A87863" w:rsidP="00A87863">
            <w:pPr>
              <w:rPr>
                <w:rFonts w:ascii="Arial" w:hAnsi="Arial" w:cs="Arial"/>
                <w:sz w:val="18"/>
                <w:szCs w:val="18"/>
              </w:rPr>
            </w:pPr>
            <w:r w:rsidRPr="00016075">
              <w:rPr>
                <w:rFonts w:ascii="Arial" w:hAnsi="Arial" w:cs="Arial"/>
                <w:sz w:val="18"/>
                <w:szCs w:val="18"/>
              </w:rPr>
              <w:t>Support the deployment of all adults</w:t>
            </w:r>
          </w:p>
          <w:p w:rsidR="00A87863" w:rsidRPr="00016075" w:rsidRDefault="00A87863" w:rsidP="00A87863">
            <w:pPr>
              <w:rPr>
                <w:rFonts w:ascii="Arial" w:hAnsi="Arial" w:cs="Arial"/>
                <w:sz w:val="18"/>
                <w:szCs w:val="18"/>
              </w:rPr>
            </w:pPr>
            <w:r w:rsidRPr="00016075">
              <w:rPr>
                <w:rFonts w:ascii="Arial" w:hAnsi="Arial" w:cs="Arial"/>
                <w:sz w:val="18"/>
                <w:szCs w:val="18"/>
              </w:rPr>
              <w:t>CPD- peer observations</w:t>
            </w:r>
          </w:p>
          <w:p w:rsidR="00A87863" w:rsidRPr="00016075" w:rsidRDefault="00A87863" w:rsidP="00A87863">
            <w:pPr>
              <w:rPr>
                <w:rFonts w:ascii="Arial" w:hAnsi="Arial" w:cs="Arial"/>
                <w:b/>
              </w:rPr>
            </w:pPr>
          </w:p>
          <w:p w:rsidR="00163E9E" w:rsidRPr="00016075" w:rsidRDefault="00163E9E" w:rsidP="00A87863">
            <w:pPr>
              <w:rPr>
                <w:rFonts w:ascii="Arial" w:hAnsi="Arial" w:cs="Arial"/>
                <w:b/>
              </w:rPr>
            </w:pPr>
          </w:p>
        </w:tc>
        <w:tc>
          <w:tcPr>
            <w:tcW w:w="1276" w:type="dxa"/>
            <w:shd w:val="clear" w:color="auto" w:fill="auto"/>
          </w:tcPr>
          <w:p w:rsidR="00B30D67" w:rsidRPr="00016075" w:rsidRDefault="007B5E98" w:rsidP="002F76CC">
            <w:pPr>
              <w:rPr>
                <w:rFonts w:ascii="Arial" w:hAnsi="Arial" w:cs="Arial"/>
                <w:sz w:val="18"/>
                <w:szCs w:val="18"/>
              </w:rPr>
            </w:pPr>
            <w:r w:rsidRPr="00016075">
              <w:rPr>
                <w:rFonts w:ascii="Arial" w:hAnsi="Arial" w:cs="Arial"/>
                <w:sz w:val="18"/>
                <w:szCs w:val="18"/>
              </w:rPr>
              <w:t>EYFS Leader</w:t>
            </w:r>
          </w:p>
          <w:p w:rsidR="00B30D67" w:rsidRPr="00016075" w:rsidRDefault="00B30D67" w:rsidP="00A87863">
            <w:pPr>
              <w:rPr>
                <w:rFonts w:ascii="Arial" w:hAnsi="Arial" w:cs="Arial"/>
                <w:b/>
              </w:rPr>
            </w:pPr>
          </w:p>
        </w:tc>
        <w:tc>
          <w:tcPr>
            <w:tcW w:w="1417" w:type="dxa"/>
          </w:tcPr>
          <w:p w:rsidR="00B30D67" w:rsidRPr="00016075" w:rsidRDefault="002210A4" w:rsidP="002F76CC">
            <w:pPr>
              <w:rPr>
                <w:rFonts w:ascii="Arial" w:hAnsi="Arial" w:cs="Arial"/>
                <w:sz w:val="18"/>
                <w:szCs w:val="18"/>
              </w:rPr>
            </w:pPr>
            <w:r>
              <w:rPr>
                <w:rFonts w:ascii="Arial" w:hAnsi="Arial" w:cs="Arial"/>
                <w:sz w:val="18"/>
                <w:szCs w:val="18"/>
              </w:rPr>
              <w:t>Feb 2018</w:t>
            </w:r>
          </w:p>
          <w:p w:rsidR="00B30D67" w:rsidRPr="00016075" w:rsidRDefault="00B30D67" w:rsidP="002F76CC">
            <w:pPr>
              <w:rPr>
                <w:rFonts w:ascii="Arial" w:hAnsi="Arial" w:cs="Arial"/>
                <w:b/>
              </w:rPr>
            </w:pPr>
          </w:p>
        </w:tc>
      </w:tr>
      <w:tr w:rsidR="00B30D67" w:rsidRPr="002954A6" w:rsidTr="002F76CC">
        <w:trPr>
          <w:trHeight w:val="289"/>
        </w:trPr>
        <w:tc>
          <w:tcPr>
            <w:tcW w:w="2235" w:type="dxa"/>
            <w:tcMar>
              <w:top w:w="57" w:type="dxa"/>
              <w:bottom w:w="57" w:type="dxa"/>
            </w:tcMar>
          </w:tcPr>
          <w:p w:rsidR="00B30D67" w:rsidRPr="00016075" w:rsidRDefault="00016075" w:rsidP="002F76CC">
            <w:pPr>
              <w:rPr>
                <w:rFonts w:ascii="Arial" w:hAnsi="Arial" w:cs="Arial"/>
                <w:sz w:val="18"/>
                <w:szCs w:val="18"/>
              </w:rPr>
            </w:pPr>
            <w:r w:rsidRPr="00016075">
              <w:rPr>
                <w:rFonts w:ascii="Arial" w:hAnsi="Arial" w:cs="Arial"/>
                <w:sz w:val="18"/>
                <w:szCs w:val="18"/>
              </w:rPr>
              <w:t xml:space="preserve">Improve </w:t>
            </w:r>
            <w:r w:rsidR="00B30D67" w:rsidRPr="00016075">
              <w:rPr>
                <w:rFonts w:ascii="Arial" w:hAnsi="Arial" w:cs="Arial"/>
                <w:sz w:val="18"/>
                <w:szCs w:val="18"/>
              </w:rPr>
              <w:t xml:space="preserve">attainment at </w:t>
            </w:r>
            <w:r w:rsidRPr="00016075">
              <w:rPr>
                <w:rFonts w:ascii="Arial" w:hAnsi="Arial" w:cs="Arial"/>
                <w:sz w:val="18"/>
                <w:szCs w:val="18"/>
              </w:rPr>
              <w:t xml:space="preserve">the end </w:t>
            </w:r>
            <w:r w:rsidR="00B30D67" w:rsidRPr="00016075">
              <w:rPr>
                <w:rFonts w:ascii="Arial" w:hAnsi="Arial" w:cs="Arial"/>
                <w:sz w:val="18"/>
                <w:szCs w:val="18"/>
              </w:rPr>
              <w:t>Key Stage 1 ensuring that Higher Able pupils eligible for the grant who exceeded at the end of Reception convert to working at greater depth.</w:t>
            </w:r>
          </w:p>
        </w:tc>
        <w:tc>
          <w:tcPr>
            <w:tcW w:w="2409" w:type="dxa"/>
            <w:tcMar>
              <w:top w:w="57" w:type="dxa"/>
              <w:bottom w:w="57" w:type="dxa"/>
            </w:tcMar>
          </w:tcPr>
          <w:p w:rsidR="00B30D67" w:rsidRPr="00016075" w:rsidRDefault="00B30D67" w:rsidP="00A87863">
            <w:pPr>
              <w:rPr>
                <w:rFonts w:ascii="Arial" w:hAnsi="Arial" w:cs="Arial"/>
                <w:sz w:val="18"/>
                <w:szCs w:val="18"/>
              </w:rPr>
            </w:pPr>
            <w:r w:rsidRPr="00016075">
              <w:rPr>
                <w:rFonts w:ascii="Arial" w:hAnsi="Arial" w:cs="Arial"/>
                <w:sz w:val="18"/>
                <w:szCs w:val="18"/>
              </w:rPr>
              <w:t xml:space="preserve">Appointment of new </w:t>
            </w:r>
            <w:r w:rsidR="00A87863" w:rsidRPr="00016075">
              <w:rPr>
                <w:rFonts w:ascii="Arial" w:hAnsi="Arial" w:cs="Arial"/>
                <w:sz w:val="18"/>
                <w:szCs w:val="18"/>
              </w:rPr>
              <w:t>intervention teacher</w:t>
            </w:r>
          </w:p>
          <w:p w:rsidR="00B30D67" w:rsidRPr="00016075" w:rsidRDefault="00B30D67" w:rsidP="002F76CC">
            <w:pPr>
              <w:rPr>
                <w:rFonts w:ascii="Arial" w:hAnsi="Arial" w:cs="Arial"/>
                <w:sz w:val="18"/>
                <w:szCs w:val="18"/>
              </w:rPr>
            </w:pPr>
            <w:r w:rsidRPr="00016075">
              <w:rPr>
                <w:rFonts w:ascii="Arial" w:hAnsi="Arial" w:cs="Arial"/>
                <w:sz w:val="18"/>
                <w:szCs w:val="18"/>
              </w:rPr>
              <w:t>High quality CPD based on quality first teaching.</w:t>
            </w:r>
          </w:p>
          <w:p w:rsidR="00B30D67" w:rsidRPr="00016075" w:rsidRDefault="00B30D67" w:rsidP="002F76CC">
            <w:pPr>
              <w:rPr>
                <w:rFonts w:ascii="Arial" w:hAnsi="Arial" w:cs="Arial"/>
                <w:sz w:val="18"/>
                <w:szCs w:val="18"/>
              </w:rPr>
            </w:pPr>
          </w:p>
          <w:p w:rsidR="00B30D67" w:rsidRPr="00016075" w:rsidRDefault="00B30D67" w:rsidP="002F76CC">
            <w:pPr>
              <w:rPr>
                <w:rFonts w:ascii="Arial" w:hAnsi="Arial" w:cs="Arial"/>
                <w:sz w:val="18"/>
                <w:szCs w:val="18"/>
              </w:rPr>
            </w:pPr>
            <w:r w:rsidRPr="00016075">
              <w:rPr>
                <w:rFonts w:ascii="Arial" w:hAnsi="Arial" w:cs="Arial"/>
                <w:sz w:val="18"/>
                <w:szCs w:val="18"/>
              </w:rPr>
              <w:t xml:space="preserve">Introduction of </w:t>
            </w:r>
            <w:r w:rsidR="008F4549" w:rsidRPr="00016075">
              <w:rPr>
                <w:rFonts w:ascii="Arial" w:hAnsi="Arial" w:cs="Arial"/>
                <w:sz w:val="18"/>
                <w:szCs w:val="18"/>
              </w:rPr>
              <w:t xml:space="preserve">new higher level </w:t>
            </w:r>
            <w:r w:rsidRPr="00016075">
              <w:rPr>
                <w:rFonts w:ascii="Arial" w:hAnsi="Arial" w:cs="Arial"/>
                <w:sz w:val="18"/>
                <w:szCs w:val="18"/>
              </w:rPr>
              <w:t>text based reading.</w:t>
            </w:r>
          </w:p>
          <w:p w:rsidR="00B30D67" w:rsidRPr="00016075" w:rsidRDefault="00B30D67" w:rsidP="008F4549">
            <w:pPr>
              <w:rPr>
                <w:rFonts w:ascii="Arial" w:hAnsi="Arial" w:cs="Arial"/>
                <w:sz w:val="18"/>
                <w:szCs w:val="18"/>
              </w:rPr>
            </w:pPr>
            <w:r w:rsidRPr="00016075">
              <w:rPr>
                <w:rFonts w:ascii="Arial" w:hAnsi="Arial" w:cs="Arial"/>
                <w:sz w:val="18"/>
                <w:szCs w:val="18"/>
              </w:rPr>
              <w:t xml:space="preserve">Review of existing </w:t>
            </w:r>
            <w:r w:rsidR="008F4549" w:rsidRPr="00016075">
              <w:rPr>
                <w:rFonts w:ascii="Arial" w:hAnsi="Arial" w:cs="Arial"/>
                <w:sz w:val="18"/>
                <w:szCs w:val="18"/>
              </w:rPr>
              <w:t xml:space="preserve">topics </w:t>
            </w:r>
          </w:p>
        </w:tc>
        <w:tc>
          <w:tcPr>
            <w:tcW w:w="3828" w:type="dxa"/>
            <w:shd w:val="clear" w:color="auto" w:fill="auto"/>
            <w:tcMar>
              <w:top w:w="57" w:type="dxa"/>
              <w:bottom w:w="57" w:type="dxa"/>
            </w:tcMar>
          </w:tcPr>
          <w:p w:rsidR="00B30D67" w:rsidRPr="00016075" w:rsidRDefault="008F4549" w:rsidP="002F76CC">
            <w:pPr>
              <w:rPr>
                <w:rFonts w:ascii="Arial" w:hAnsi="Arial" w:cs="Arial"/>
                <w:sz w:val="18"/>
                <w:szCs w:val="18"/>
              </w:rPr>
            </w:pPr>
            <w:r w:rsidRPr="00016075">
              <w:rPr>
                <w:rFonts w:ascii="Arial" w:hAnsi="Arial" w:cs="Arial"/>
                <w:sz w:val="18"/>
                <w:szCs w:val="18"/>
              </w:rPr>
              <w:t>Recent EEF reports on how TAs and additional teachers can be effectively used to support progress</w:t>
            </w:r>
          </w:p>
          <w:p w:rsidR="00B30D67" w:rsidRPr="00016075" w:rsidRDefault="00B30D67" w:rsidP="002F76CC">
            <w:pPr>
              <w:rPr>
                <w:rFonts w:ascii="Arial" w:hAnsi="Arial" w:cs="Arial"/>
                <w:sz w:val="18"/>
                <w:szCs w:val="18"/>
              </w:rPr>
            </w:pPr>
            <w:r w:rsidRPr="00016075">
              <w:rPr>
                <w:rFonts w:ascii="Arial" w:hAnsi="Arial" w:cs="Arial"/>
                <w:sz w:val="18"/>
                <w:szCs w:val="18"/>
              </w:rPr>
              <w:t>CPD b</w:t>
            </w:r>
            <w:r w:rsidR="008F4549" w:rsidRPr="00016075">
              <w:rPr>
                <w:rFonts w:ascii="Arial" w:hAnsi="Arial" w:cs="Arial"/>
                <w:sz w:val="18"/>
                <w:szCs w:val="18"/>
              </w:rPr>
              <w:t>ased around editing/redrafting and creative writing.</w:t>
            </w:r>
          </w:p>
          <w:p w:rsidR="00B30D67" w:rsidRPr="00016075" w:rsidRDefault="00B30D67" w:rsidP="002F76CC">
            <w:pPr>
              <w:rPr>
                <w:rFonts w:ascii="Arial" w:hAnsi="Arial" w:cs="Arial"/>
                <w:sz w:val="18"/>
                <w:szCs w:val="18"/>
              </w:rPr>
            </w:pPr>
          </w:p>
          <w:p w:rsidR="00B30D67" w:rsidRPr="00016075" w:rsidRDefault="00B30D67" w:rsidP="002F76CC">
            <w:pPr>
              <w:rPr>
                <w:rFonts w:ascii="Arial" w:hAnsi="Arial" w:cs="Arial"/>
                <w:sz w:val="18"/>
                <w:szCs w:val="18"/>
              </w:rPr>
            </w:pPr>
            <w:r w:rsidRPr="00016075">
              <w:rPr>
                <w:rFonts w:ascii="Arial" w:hAnsi="Arial" w:cs="Arial"/>
                <w:sz w:val="18"/>
                <w:szCs w:val="18"/>
              </w:rPr>
              <w:t>EEF research suggests the impact of high quality feedback.</w:t>
            </w:r>
          </w:p>
          <w:p w:rsidR="00B30D67" w:rsidRPr="00016075" w:rsidRDefault="00B30D67" w:rsidP="002F76CC">
            <w:pPr>
              <w:rPr>
                <w:rFonts w:ascii="Arial" w:hAnsi="Arial" w:cs="Arial"/>
                <w:sz w:val="18"/>
                <w:szCs w:val="18"/>
              </w:rPr>
            </w:pPr>
            <w:r w:rsidRPr="00016075">
              <w:rPr>
                <w:rFonts w:ascii="Arial" w:hAnsi="Arial" w:cs="Arial"/>
                <w:sz w:val="18"/>
                <w:szCs w:val="18"/>
              </w:rPr>
              <w:t xml:space="preserve"> </w:t>
            </w:r>
          </w:p>
        </w:tc>
        <w:tc>
          <w:tcPr>
            <w:tcW w:w="3827" w:type="dxa"/>
            <w:shd w:val="clear" w:color="auto" w:fill="auto"/>
            <w:tcMar>
              <w:top w:w="57" w:type="dxa"/>
              <w:bottom w:w="57" w:type="dxa"/>
            </w:tcMar>
          </w:tcPr>
          <w:p w:rsidR="00B30D67" w:rsidRPr="00016075" w:rsidRDefault="00B30D67" w:rsidP="002F76CC">
            <w:pPr>
              <w:rPr>
                <w:rFonts w:ascii="Arial" w:hAnsi="Arial" w:cs="Arial"/>
                <w:sz w:val="18"/>
                <w:szCs w:val="18"/>
              </w:rPr>
            </w:pPr>
            <w:r w:rsidRPr="00016075">
              <w:rPr>
                <w:rFonts w:ascii="Arial" w:hAnsi="Arial" w:cs="Arial"/>
                <w:sz w:val="18"/>
                <w:szCs w:val="18"/>
              </w:rPr>
              <w:t xml:space="preserve">Additional training for relevant members of staff. </w:t>
            </w:r>
          </w:p>
          <w:p w:rsidR="00B30D67" w:rsidRPr="00016075" w:rsidRDefault="00B30D67" w:rsidP="002F76CC">
            <w:pPr>
              <w:rPr>
                <w:rFonts w:ascii="Arial" w:hAnsi="Arial" w:cs="Arial"/>
                <w:sz w:val="18"/>
                <w:szCs w:val="18"/>
              </w:rPr>
            </w:pPr>
            <w:r w:rsidRPr="00016075">
              <w:rPr>
                <w:rFonts w:ascii="Arial" w:hAnsi="Arial" w:cs="Arial"/>
                <w:sz w:val="18"/>
                <w:szCs w:val="18"/>
              </w:rPr>
              <w:t xml:space="preserve">KS1 Teaching </w:t>
            </w:r>
            <w:r w:rsidR="00163E9E" w:rsidRPr="00016075">
              <w:rPr>
                <w:rFonts w:ascii="Arial" w:hAnsi="Arial" w:cs="Arial"/>
                <w:sz w:val="18"/>
                <w:szCs w:val="18"/>
              </w:rPr>
              <w:t>and Learning Review termly</w:t>
            </w:r>
            <w:r w:rsidRPr="00016075">
              <w:rPr>
                <w:rFonts w:ascii="Arial" w:hAnsi="Arial" w:cs="Arial"/>
                <w:sz w:val="18"/>
                <w:szCs w:val="18"/>
              </w:rPr>
              <w:t xml:space="preserve"> </w:t>
            </w:r>
          </w:p>
          <w:p w:rsidR="00B30D67" w:rsidRPr="00016075" w:rsidRDefault="00B30D67" w:rsidP="002F76CC">
            <w:pPr>
              <w:rPr>
                <w:rFonts w:ascii="Arial" w:hAnsi="Arial" w:cs="Arial"/>
                <w:sz w:val="18"/>
                <w:szCs w:val="18"/>
              </w:rPr>
            </w:pPr>
          </w:p>
          <w:p w:rsidR="00B30D67" w:rsidRPr="00016075" w:rsidRDefault="00B30D67" w:rsidP="002F76CC">
            <w:pPr>
              <w:rPr>
                <w:rFonts w:ascii="Arial" w:hAnsi="Arial" w:cs="Arial"/>
                <w:sz w:val="18"/>
                <w:szCs w:val="18"/>
              </w:rPr>
            </w:pPr>
            <w:r w:rsidRPr="00016075">
              <w:rPr>
                <w:rFonts w:ascii="Arial" w:hAnsi="Arial" w:cs="Arial"/>
                <w:sz w:val="18"/>
                <w:szCs w:val="18"/>
              </w:rPr>
              <w:t xml:space="preserve">Key driver for our </w:t>
            </w:r>
            <w:r w:rsidR="00A87863" w:rsidRPr="00016075">
              <w:rPr>
                <w:rFonts w:ascii="Arial" w:hAnsi="Arial" w:cs="Arial"/>
                <w:sz w:val="18"/>
                <w:szCs w:val="18"/>
              </w:rPr>
              <w:t xml:space="preserve">School Development Plan </w:t>
            </w:r>
            <w:r w:rsidR="00016075">
              <w:rPr>
                <w:rFonts w:ascii="Arial" w:hAnsi="Arial" w:cs="Arial"/>
                <w:sz w:val="18"/>
                <w:szCs w:val="18"/>
              </w:rPr>
              <w:t xml:space="preserve">via </w:t>
            </w:r>
            <w:proofErr w:type="spellStart"/>
            <w:r w:rsidR="00016075">
              <w:rPr>
                <w:rFonts w:ascii="Arial" w:hAnsi="Arial" w:cs="Arial"/>
                <w:sz w:val="18"/>
                <w:szCs w:val="18"/>
              </w:rPr>
              <w:t>AfL</w:t>
            </w:r>
            <w:proofErr w:type="spellEnd"/>
            <w:r w:rsidR="00016075">
              <w:rPr>
                <w:rFonts w:ascii="Arial" w:hAnsi="Arial" w:cs="Arial"/>
                <w:sz w:val="18"/>
                <w:szCs w:val="18"/>
              </w:rPr>
              <w:t xml:space="preserve"> Action plan </w:t>
            </w:r>
            <w:r w:rsidR="00A87863" w:rsidRPr="00016075">
              <w:rPr>
                <w:rFonts w:ascii="Arial" w:hAnsi="Arial" w:cs="Arial"/>
                <w:sz w:val="18"/>
                <w:szCs w:val="18"/>
              </w:rPr>
              <w:t>(SD</w:t>
            </w:r>
            <w:r w:rsidRPr="00016075">
              <w:rPr>
                <w:rFonts w:ascii="Arial" w:hAnsi="Arial" w:cs="Arial"/>
                <w:sz w:val="18"/>
                <w:szCs w:val="18"/>
              </w:rPr>
              <w:t>P) and incorporates regular reporting mechanisms with Governor involvement.</w:t>
            </w:r>
          </w:p>
          <w:p w:rsidR="00B30D67" w:rsidRPr="00016075" w:rsidRDefault="00B30D67" w:rsidP="00B30D67">
            <w:pPr>
              <w:rPr>
                <w:rFonts w:ascii="Arial" w:hAnsi="Arial" w:cs="Arial"/>
                <w:sz w:val="18"/>
                <w:szCs w:val="18"/>
              </w:rPr>
            </w:pPr>
          </w:p>
        </w:tc>
        <w:tc>
          <w:tcPr>
            <w:tcW w:w="1276" w:type="dxa"/>
            <w:shd w:val="clear" w:color="auto" w:fill="auto"/>
          </w:tcPr>
          <w:p w:rsidR="00B30D67" w:rsidRPr="00016075" w:rsidRDefault="007B5E98" w:rsidP="002F76CC">
            <w:pPr>
              <w:rPr>
                <w:rFonts w:ascii="Arial" w:hAnsi="Arial" w:cs="Arial"/>
                <w:sz w:val="18"/>
                <w:szCs w:val="18"/>
              </w:rPr>
            </w:pPr>
            <w:r w:rsidRPr="00016075">
              <w:rPr>
                <w:rFonts w:ascii="Arial" w:hAnsi="Arial" w:cs="Arial"/>
                <w:sz w:val="18"/>
                <w:szCs w:val="18"/>
              </w:rPr>
              <w:t>Associate HT</w:t>
            </w:r>
          </w:p>
        </w:tc>
        <w:tc>
          <w:tcPr>
            <w:tcW w:w="1417" w:type="dxa"/>
          </w:tcPr>
          <w:p w:rsidR="00B30D67" w:rsidRPr="00016075" w:rsidRDefault="005B3A6C" w:rsidP="002F76CC">
            <w:pPr>
              <w:rPr>
                <w:rFonts w:ascii="Arial" w:hAnsi="Arial" w:cs="Arial"/>
                <w:sz w:val="18"/>
                <w:szCs w:val="18"/>
              </w:rPr>
            </w:pPr>
            <w:r>
              <w:rPr>
                <w:rFonts w:ascii="Arial" w:hAnsi="Arial" w:cs="Arial"/>
                <w:sz w:val="18"/>
                <w:szCs w:val="18"/>
              </w:rPr>
              <w:t>Feb 2018</w:t>
            </w:r>
          </w:p>
        </w:tc>
      </w:tr>
      <w:tr w:rsidR="005B3A6C" w:rsidRPr="002954A6" w:rsidTr="002F76CC">
        <w:trPr>
          <w:trHeight w:val="289"/>
        </w:trPr>
        <w:tc>
          <w:tcPr>
            <w:tcW w:w="2235" w:type="dxa"/>
            <w:tcMar>
              <w:top w:w="57" w:type="dxa"/>
              <w:bottom w:w="57" w:type="dxa"/>
            </w:tcMar>
          </w:tcPr>
          <w:p w:rsidR="005B3A6C" w:rsidRPr="006D44E8" w:rsidRDefault="005B3A6C" w:rsidP="0018733E">
            <w:pPr>
              <w:rPr>
                <w:rFonts w:ascii="Arial" w:hAnsi="Arial" w:cs="Arial"/>
                <w:b/>
              </w:rPr>
            </w:pPr>
            <w:r w:rsidRPr="006D44E8">
              <w:rPr>
                <w:rFonts w:ascii="Arial" w:hAnsi="Arial" w:cs="Arial"/>
                <w:sz w:val="18"/>
                <w:szCs w:val="18"/>
              </w:rPr>
              <w:t>Ensure that PP boys make as much progress as PP girls and both make more progress than their peers in reading, writing and mathematics</w:t>
            </w:r>
          </w:p>
        </w:tc>
        <w:tc>
          <w:tcPr>
            <w:tcW w:w="2409" w:type="dxa"/>
            <w:tcMar>
              <w:top w:w="57" w:type="dxa"/>
              <w:bottom w:w="57" w:type="dxa"/>
            </w:tcMar>
          </w:tcPr>
          <w:p w:rsidR="005B3A6C" w:rsidRPr="006D44E8" w:rsidRDefault="005B3A6C" w:rsidP="0018733E">
            <w:pPr>
              <w:rPr>
                <w:rFonts w:ascii="Arial" w:hAnsi="Arial" w:cs="Arial"/>
                <w:sz w:val="18"/>
                <w:szCs w:val="18"/>
              </w:rPr>
            </w:pPr>
            <w:r w:rsidRPr="006D44E8">
              <w:rPr>
                <w:rFonts w:ascii="Arial" w:hAnsi="Arial" w:cs="Arial"/>
                <w:sz w:val="18"/>
                <w:szCs w:val="18"/>
              </w:rPr>
              <w:t>Improve the op</w:t>
            </w:r>
            <w:r>
              <w:rPr>
                <w:rFonts w:ascii="Arial" w:hAnsi="Arial" w:cs="Arial"/>
                <w:sz w:val="18"/>
                <w:szCs w:val="18"/>
              </w:rPr>
              <w:t xml:space="preserve">portunities for writing CPD including handwriting, written comprehension and spelling and </w:t>
            </w:r>
            <w:proofErr w:type="spellStart"/>
            <w:r>
              <w:rPr>
                <w:rFonts w:ascii="Arial" w:hAnsi="Arial" w:cs="Arial"/>
                <w:sz w:val="18"/>
                <w:szCs w:val="18"/>
              </w:rPr>
              <w:t>numicon</w:t>
            </w:r>
            <w:proofErr w:type="spellEnd"/>
            <w:r w:rsidRPr="006D44E8">
              <w:rPr>
                <w:rFonts w:ascii="Arial" w:hAnsi="Arial" w:cs="Arial"/>
                <w:sz w:val="18"/>
                <w:szCs w:val="18"/>
              </w:rPr>
              <w:t xml:space="preserve"> intervention</w:t>
            </w:r>
          </w:p>
          <w:p w:rsidR="005B3A6C" w:rsidRPr="006D44E8" w:rsidRDefault="005B3A6C" w:rsidP="0018733E">
            <w:pPr>
              <w:rPr>
                <w:rFonts w:ascii="Arial" w:hAnsi="Arial" w:cs="Arial"/>
                <w:sz w:val="18"/>
                <w:szCs w:val="18"/>
              </w:rPr>
            </w:pPr>
            <w:r w:rsidRPr="006D44E8">
              <w:rPr>
                <w:rFonts w:ascii="Arial" w:hAnsi="Arial" w:cs="Arial"/>
                <w:sz w:val="18"/>
                <w:szCs w:val="18"/>
              </w:rPr>
              <w:t xml:space="preserve">Increase the opportunities for application of writing </w:t>
            </w:r>
            <w:r w:rsidRPr="006D44E8">
              <w:rPr>
                <w:rFonts w:ascii="Arial" w:hAnsi="Arial" w:cs="Arial"/>
                <w:sz w:val="18"/>
                <w:szCs w:val="18"/>
              </w:rPr>
              <w:lastRenderedPageBreak/>
              <w:t>and mathematics across the curriculum</w:t>
            </w:r>
          </w:p>
          <w:p w:rsidR="005B3A6C" w:rsidRPr="006D44E8" w:rsidRDefault="005B3A6C" w:rsidP="0018733E">
            <w:pPr>
              <w:rPr>
                <w:rFonts w:ascii="Arial" w:hAnsi="Arial" w:cs="Arial"/>
                <w:sz w:val="18"/>
                <w:szCs w:val="18"/>
              </w:rPr>
            </w:pPr>
            <w:r>
              <w:rPr>
                <w:rFonts w:ascii="Arial" w:hAnsi="Arial" w:cs="Arial"/>
                <w:sz w:val="18"/>
                <w:szCs w:val="18"/>
              </w:rPr>
              <w:t>Access to diagnostic and summative testing materials to enhance</w:t>
            </w:r>
            <w:r w:rsidRPr="006D44E8">
              <w:rPr>
                <w:rFonts w:ascii="Arial" w:hAnsi="Arial" w:cs="Arial"/>
                <w:sz w:val="18"/>
                <w:szCs w:val="18"/>
              </w:rPr>
              <w:t xml:space="preserve"> progress</w:t>
            </w:r>
          </w:p>
          <w:p w:rsidR="005B3A6C" w:rsidRPr="006D44E8" w:rsidRDefault="005B3A6C" w:rsidP="0018733E">
            <w:pPr>
              <w:rPr>
                <w:rFonts w:ascii="Arial" w:hAnsi="Arial" w:cs="Arial"/>
                <w:sz w:val="18"/>
                <w:szCs w:val="18"/>
              </w:rPr>
            </w:pPr>
            <w:r w:rsidRPr="006D44E8">
              <w:rPr>
                <w:rFonts w:ascii="Arial" w:hAnsi="Arial" w:cs="Arial"/>
                <w:sz w:val="18"/>
                <w:szCs w:val="18"/>
              </w:rPr>
              <w:t xml:space="preserve">Focussed additional support </w:t>
            </w:r>
            <w:proofErr w:type="gramStart"/>
            <w:r w:rsidRPr="006D44E8">
              <w:rPr>
                <w:rFonts w:ascii="Arial" w:hAnsi="Arial" w:cs="Arial"/>
                <w:sz w:val="18"/>
                <w:szCs w:val="18"/>
              </w:rPr>
              <w:t>from  TAs</w:t>
            </w:r>
            <w:proofErr w:type="gramEnd"/>
            <w:r w:rsidRPr="006D44E8">
              <w:rPr>
                <w:rFonts w:ascii="Arial" w:hAnsi="Arial" w:cs="Arial"/>
                <w:sz w:val="18"/>
                <w:szCs w:val="18"/>
              </w:rPr>
              <w:t xml:space="preserve"> and additional teacher. Broaden range of learning opportunities to promote writing </w:t>
            </w:r>
            <w:proofErr w:type="spellStart"/>
            <w:r w:rsidRPr="006D44E8">
              <w:rPr>
                <w:rFonts w:ascii="Arial" w:hAnsi="Arial" w:cs="Arial"/>
                <w:sz w:val="18"/>
                <w:szCs w:val="18"/>
              </w:rPr>
              <w:t>eg</w:t>
            </w:r>
            <w:proofErr w:type="spellEnd"/>
            <w:r w:rsidRPr="006D44E8">
              <w:rPr>
                <w:rFonts w:ascii="Arial" w:hAnsi="Arial" w:cs="Arial"/>
                <w:sz w:val="18"/>
                <w:szCs w:val="18"/>
              </w:rPr>
              <w:t xml:space="preserve"> Forest school.</w:t>
            </w:r>
          </w:p>
          <w:p w:rsidR="005B3A6C" w:rsidRPr="006D44E8" w:rsidRDefault="005B3A6C" w:rsidP="0018733E">
            <w:pPr>
              <w:rPr>
                <w:rFonts w:ascii="Arial" w:hAnsi="Arial" w:cs="Arial"/>
                <w:b/>
              </w:rPr>
            </w:pPr>
            <w:r w:rsidRPr="006D44E8">
              <w:rPr>
                <w:rFonts w:ascii="Arial" w:hAnsi="Arial" w:cs="Arial"/>
                <w:sz w:val="18"/>
                <w:szCs w:val="18"/>
              </w:rPr>
              <w:t>Increase number of boy friendly reading materials</w:t>
            </w:r>
            <w:r>
              <w:rPr>
                <w:rFonts w:ascii="Arial" w:hAnsi="Arial" w:cs="Arial"/>
                <w:sz w:val="18"/>
                <w:szCs w:val="18"/>
              </w:rPr>
              <w:t>- real books and higher level materials</w:t>
            </w:r>
          </w:p>
        </w:tc>
        <w:tc>
          <w:tcPr>
            <w:tcW w:w="3828" w:type="dxa"/>
            <w:shd w:val="clear" w:color="auto" w:fill="auto"/>
            <w:tcMar>
              <w:top w:w="57" w:type="dxa"/>
              <w:bottom w:w="57" w:type="dxa"/>
            </w:tcMar>
          </w:tcPr>
          <w:p w:rsidR="005B3A6C" w:rsidRPr="006D44E8" w:rsidRDefault="005B3A6C" w:rsidP="0018733E">
            <w:pPr>
              <w:rPr>
                <w:rFonts w:ascii="Arial" w:hAnsi="Arial" w:cs="Arial"/>
                <w:sz w:val="18"/>
                <w:szCs w:val="18"/>
              </w:rPr>
            </w:pPr>
            <w:r>
              <w:rPr>
                <w:rFonts w:ascii="Arial" w:hAnsi="Arial" w:cs="Arial"/>
                <w:sz w:val="18"/>
                <w:szCs w:val="18"/>
              </w:rPr>
              <w:lastRenderedPageBreak/>
              <w:t>Feedback and use of summative and formative assessment</w:t>
            </w:r>
            <w:r w:rsidRPr="006D44E8">
              <w:rPr>
                <w:rFonts w:ascii="Arial" w:hAnsi="Arial" w:cs="Arial"/>
                <w:sz w:val="18"/>
                <w:szCs w:val="18"/>
              </w:rPr>
              <w:t xml:space="preserve"> is well documented by EEF as having significant impact. </w:t>
            </w:r>
          </w:p>
          <w:p w:rsidR="005B3A6C" w:rsidRDefault="005B3A6C" w:rsidP="0018733E">
            <w:pPr>
              <w:rPr>
                <w:rFonts w:ascii="Arial" w:hAnsi="Arial" w:cs="Arial"/>
                <w:sz w:val="18"/>
                <w:szCs w:val="18"/>
              </w:rPr>
            </w:pPr>
            <w:r w:rsidRPr="006D44E8">
              <w:rPr>
                <w:rFonts w:ascii="Arial" w:hAnsi="Arial" w:cs="Arial"/>
                <w:sz w:val="18"/>
                <w:szCs w:val="18"/>
              </w:rPr>
              <w:t xml:space="preserve">Clear evidence suggests pupils make great gains where maths is presented visually/pictorially before being tackled in a concrete written </w:t>
            </w:r>
            <w:proofErr w:type="gramStart"/>
            <w:r w:rsidRPr="006D44E8">
              <w:rPr>
                <w:rFonts w:ascii="Arial" w:hAnsi="Arial" w:cs="Arial"/>
                <w:sz w:val="18"/>
                <w:szCs w:val="18"/>
              </w:rPr>
              <w:t xml:space="preserve">method </w:t>
            </w:r>
            <w:r>
              <w:rPr>
                <w:rFonts w:ascii="Arial" w:hAnsi="Arial" w:cs="Arial"/>
                <w:sz w:val="18"/>
                <w:szCs w:val="18"/>
              </w:rPr>
              <w:t>.</w:t>
            </w:r>
            <w:proofErr w:type="gramEnd"/>
          </w:p>
          <w:p w:rsidR="005B3A6C" w:rsidRDefault="005B3A6C" w:rsidP="0018733E">
            <w:pPr>
              <w:rPr>
                <w:rFonts w:ascii="Arial" w:hAnsi="Arial" w:cs="Arial"/>
                <w:sz w:val="18"/>
                <w:szCs w:val="18"/>
              </w:rPr>
            </w:pPr>
            <w:r>
              <w:rPr>
                <w:rFonts w:ascii="Arial" w:hAnsi="Arial" w:cs="Arial"/>
                <w:sz w:val="18"/>
                <w:szCs w:val="18"/>
              </w:rPr>
              <w:t xml:space="preserve">Well researched formal interventions </w:t>
            </w:r>
            <w:r>
              <w:rPr>
                <w:rFonts w:ascii="Arial" w:hAnsi="Arial" w:cs="Arial"/>
                <w:sz w:val="18"/>
                <w:szCs w:val="18"/>
              </w:rPr>
              <w:lastRenderedPageBreak/>
              <w:t>delivered by trained staff can effectively support pupil progress.</w:t>
            </w:r>
          </w:p>
          <w:p w:rsidR="005B3A6C" w:rsidRDefault="005B3A6C" w:rsidP="0018733E">
            <w:pPr>
              <w:rPr>
                <w:rFonts w:ascii="Arial" w:hAnsi="Arial" w:cs="Arial"/>
                <w:sz w:val="18"/>
                <w:szCs w:val="18"/>
              </w:rPr>
            </w:pPr>
          </w:p>
          <w:p w:rsidR="005B3A6C" w:rsidRPr="006D44E8" w:rsidRDefault="005B3A6C" w:rsidP="0018733E">
            <w:pPr>
              <w:rPr>
                <w:rFonts w:ascii="Arial" w:hAnsi="Arial" w:cs="Arial"/>
                <w:sz w:val="18"/>
                <w:szCs w:val="18"/>
              </w:rPr>
            </w:pPr>
          </w:p>
          <w:p w:rsidR="005B3A6C" w:rsidRPr="006D44E8" w:rsidRDefault="005B3A6C" w:rsidP="0018733E">
            <w:pPr>
              <w:rPr>
                <w:rFonts w:ascii="Arial" w:hAnsi="Arial" w:cs="Arial"/>
                <w:sz w:val="18"/>
                <w:szCs w:val="18"/>
              </w:rPr>
            </w:pPr>
            <w:r w:rsidRPr="006D44E8">
              <w:rPr>
                <w:rFonts w:ascii="Arial" w:hAnsi="Arial" w:cs="Arial"/>
                <w:sz w:val="18"/>
                <w:szCs w:val="18"/>
              </w:rPr>
              <w:t xml:space="preserve">Use of outdoor learning has been proven within our school to improve </w:t>
            </w:r>
            <w:proofErr w:type="gramStart"/>
            <w:r w:rsidRPr="006D44E8">
              <w:rPr>
                <w:rFonts w:ascii="Arial" w:hAnsi="Arial" w:cs="Arial"/>
                <w:sz w:val="18"/>
                <w:szCs w:val="18"/>
              </w:rPr>
              <w:t>boys</w:t>
            </w:r>
            <w:proofErr w:type="gramEnd"/>
            <w:r w:rsidRPr="006D44E8">
              <w:rPr>
                <w:rFonts w:ascii="Arial" w:hAnsi="Arial" w:cs="Arial"/>
                <w:sz w:val="18"/>
                <w:szCs w:val="18"/>
              </w:rPr>
              <w:t xml:space="preserve"> motivation and reason to write.</w:t>
            </w:r>
          </w:p>
          <w:p w:rsidR="005B3A6C" w:rsidRPr="006D44E8" w:rsidRDefault="005B3A6C" w:rsidP="0018733E">
            <w:pPr>
              <w:rPr>
                <w:rFonts w:ascii="Arial" w:hAnsi="Arial" w:cs="Arial"/>
                <w:b/>
              </w:rPr>
            </w:pPr>
            <w:r w:rsidRPr="006D44E8">
              <w:rPr>
                <w:rFonts w:ascii="Arial" w:hAnsi="Arial" w:cs="Arial"/>
                <w:sz w:val="18"/>
                <w:szCs w:val="18"/>
              </w:rPr>
              <w:t>Gary Wilson research clear indicates boy friendly materials increasing motivation and willingness to read</w:t>
            </w:r>
          </w:p>
        </w:tc>
        <w:tc>
          <w:tcPr>
            <w:tcW w:w="3827" w:type="dxa"/>
            <w:shd w:val="clear" w:color="auto" w:fill="auto"/>
            <w:tcMar>
              <w:top w:w="57" w:type="dxa"/>
              <w:bottom w:w="57" w:type="dxa"/>
            </w:tcMar>
          </w:tcPr>
          <w:p w:rsidR="005B3A6C" w:rsidRPr="006D44E8" w:rsidRDefault="005B3A6C" w:rsidP="0018733E">
            <w:pPr>
              <w:rPr>
                <w:rFonts w:ascii="Arial" w:hAnsi="Arial" w:cs="Arial"/>
                <w:sz w:val="18"/>
                <w:szCs w:val="18"/>
              </w:rPr>
            </w:pPr>
            <w:r w:rsidRPr="006D44E8">
              <w:rPr>
                <w:rFonts w:ascii="Arial" w:hAnsi="Arial" w:cs="Arial"/>
                <w:sz w:val="18"/>
                <w:szCs w:val="18"/>
              </w:rPr>
              <w:lastRenderedPageBreak/>
              <w:t>High quality CPD and links to staff appraisal</w:t>
            </w:r>
          </w:p>
          <w:p w:rsidR="005B3A6C" w:rsidRPr="006D44E8" w:rsidRDefault="005B3A6C" w:rsidP="0018733E">
            <w:pPr>
              <w:rPr>
                <w:rFonts w:ascii="Arial" w:hAnsi="Arial" w:cs="Arial"/>
                <w:sz w:val="18"/>
                <w:szCs w:val="18"/>
              </w:rPr>
            </w:pPr>
            <w:r w:rsidRPr="006D44E8">
              <w:rPr>
                <w:rFonts w:ascii="Arial" w:hAnsi="Arial" w:cs="Arial"/>
                <w:sz w:val="18"/>
                <w:szCs w:val="18"/>
              </w:rPr>
              <w:t>Provision of required resources including forest school leader</w:t>
            </w:r>
          </w:p>
          <w:p w:rsidR="005B3A6C" w:rsidRPr="006D44E8" w:rsidRDefault="005B3A6C" w:rsidP="0018733E">
            <w:pPr>
              <w:rPr>
                <w:rFonts w:ascii="Arial" w:hAnsi="Arial" w:cs="Arial"/>
                <w:sz w:val="18"/>
                <w:szCs w:val="18"/>
              </w:rPr>
            </w:pPr>
            <w:r w:rsidRPr="006D44E8">
              <w:rPr>
                <w:rFonts w:ascii="Arial" w:hAnsi="Arial" w:cs="Arial"/>
                <w:sz w:val="18"/>
                <w:szCs w:val="18"/>
              </w:rPr>
              <w:t>Monitoring and review of provision- every 10 weeks  via PPM’s</w:t>
            </w:r>
          </w:p>
          <w:p w:rsidR="005B3A6C" w:rsidRPr="006D44E8" w:rsidRDefault="005B3A6C" w:rsidP="0018733E">
            <w:pPr>
              <w:rPr>
                <w:rFonts w:ascii="Arial" w:hAnsi="Arial" w:cs="Arial"/>
                <w:b/>
              </w:rPr>
            </w:pPr>
          </w:p>
        </w:tc>
        <w:tc>
          <w:tcPr>
            <w:tcW w:w="1276" w:type="dxa"/>
            <w:shd w:val="clear" w:color="auto" w:fill="auto"/>
          </w:tcPr>
          <w:p w:rsidR="005B3A6C" w:rsidRPr="00016075" w:rsidRDefault="005B3A6C" w:rsidP="002F76CC">
            <w:pPr>
              <w:rPr>
                <w:rFonts w:ascii="Arial" w:hAnsi="Arial" w:cs="Arial"/>
                <w:sz w:val="18"/>
                <w:szCs w:val="18"/>
              </w:rPr>
            </w:pPr>
            <w:r w:rsidRPr="00016075">
              <w:rPr>
                <w:rFonts w:ascii="Arial" w:hAnsi="Arial" w:cs="Arial"/>
                <w:sz w:val="18"/>
                <w:szCs w:val="18"/>
              </w:rPr>
              <w:t>JB CN LG AR</w:t>
            </w:r>
          </w:p>
        </w:tc>
        <w:tc>
          <w:tcPr>
            <w:tcW w:w="1417" w:type="dxa"/>
          </w:tcPr>
          <w:p w:rsidR="005B3A6C" w:rsidRPr="00016075" w:rsidRDefault="005B3A6C" w:rsidP="002F76CC">
            <w:pPr>
              <w:rPr>
                <w:rFonts w:ascii="Arial" w:hAnsi="Arial" w:cs="Arial"/>
                <w:sz w:val="18"/>
                <w:szCs w:val="18"/>
              </w:rPr>
            </w:pPr>
            <w:r>
              <w:rPr>
                <w:rFonts w:ascii="Arial" w:hAnsi="Arial" w:cs="Arial"/>
                <w:sz w:val="18"/>
                <w:szCs w:val="18"/>
              </w:rPr>
              <w:t>April 2018</w:t>
            </w:r>
          </w:p>
          <w:p w:rsidR="005B3A6C" w:rsidRPr="00016075" w:rsidRDefault="005B3A6C" w:rsidP="002F76CC">
            <w:pPr>
              <w:rPr>
                <w:rFonts w:ascii="Arial" w:hAnsi="Arial" w:cs="Arial"/>
                <w:b/>
              </w:rPr>
            </w:pPr>
          </w:p>
        </w:tc>
      </w:tr>
      <w:tr w:rsidR="00B30D67" w:rsidRPr="002954A6" w:rsidTr="0018733E">
        <w:trPr>
          <w:trHeight w:hRule="exact" w:val="812"/>
        </w:trPr>
        <w:tc>
          <w:tcPr>
            <w:tcW w:w="13575" w:type="dxa"/>
            <w:gridSpan w:val="5"/>
            <w:tcMar>
              <w:top w:w="57" w:type="dxa"/>
              <w:bottom w:w="57" w:type="dxa"/>
            </w:tcMar>
          </w:tcPr>
          <w:p w:rsidR="00B30D67" w:rsidRPr="002954A6" w:rsidRDefault="00B30D67" w:rsidP="002F76CC">
            <w:pPr>
              <w:jc w:val="right"/>
              <w:rPr>
                <w:rFonts w:ascii="Arial" w:hAnsi="Arial" w:cs="Arial"/>
              </w:rPr>
            </w:pPr>
            <w:r w:rsidRPr="002954A6">
              <w:rPr>
                <w:rFonts w:ascii="Arial" w:hAnsi="Arial" w:cs="Arial"/>
                <w:b/>
              </w:rPr>
              <w:lastRenderedPageBreak/>
              <w:t>Total budgeted cost</w:t>
            </w:r>
          </w:p>
        </w:tc>
        <w:tc>
          <w:tcPr>
            <w:tcW w:w="1417" w:type="dxa"/>
          </w:tcPr>
          <w:p w:rsidR="00B30D67" w:rsidRPr="002954A6" w:rsidRDefault="00B30D67" w:rsidP="002F76CC">
            <w:pPr>
              <w:rPr>
                <w:rFonts w:ascii="Arial" w:hAnsi="Arial" w:cs="Arial"/>
                <w:sz w:val="18"/>
                <w:szCs w:val="18"/>
              </w:rPr>
            </w:pPr>
            <w:r w:rsidRPr="002954A6">
              <w:rPr>
                <w:rFonts w:ascii="Arial" w:hAnsi="Arial" w:cs="Arial"/>
                <w:sz w:val="18"/>
                <w:szCs w:val="18"/>
              </w:rPr>
              <w:t>£</w:t>
            </w:r>
            <w:r w:rsidR="0018733E">
              <w:rPr>
                <w:rFonts w:ascii="Arial" w:hAnsi="Arial" w:cs="Arial"/>
                <w:sz w:val="18"/>
                <w:szCs w:val="18"/>
              </w:rPr>
              <w:t>49,475</w:t>
            </w:r>
          </w:p>
        </w:tc>
      </w:tr>
    </w:tbl>
    <w:p w:rsidR="00B30D67" w:rsidRDefault="00B30D67" w:rsidP="00B30D67"/>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B30D67" w:rsidRPr="002954A6" w:rsidTr="002F76CC">
        <w:trPr>
          <w:trHeight w:hRule="exact" w:val="312"/>
        </w:trPr>
        <w:tc>
          <w:tcPr>
            <w:tcW w:w="14992" w:type="dxa"/>
            <w:gridSpan w:val="6"/>
            <w:tcMar>
              <w:top w:w="57" w:type="dxa"/>
              <w:bottom w:w="57" w:type="dxa"/>
            </w:tcMar>
          </w:tcPr>
          <w:p w:rsidR="00B30D67" w:rsidRPr="002954A6" w:rsidRDefault="00B30D67" w:rsidP="00B30D67">
            <w:pPr>
              <w:pStyle w:val="ListParagraph"/>
              <w:numPr>
                <w:ilvl w:val="0"/>
                <w:numId w:val="2"/>
              </w:numPr>
              <w:ind w:left="426" w:hanging="142"/>
              <w:rPr>
                <w:rFonts w:ascii="Arial" w:hAnsi="Arial" w:cs="Arial"/>
                <w:b/>
              </w:rPr>
            </w:pPr>
            <w:r w:rsidRPr="002954A6">
              <w:rPr>
                <w:rFonts w:ascii="Arial" w:hAnsi="Arial" w:cs="Arial"/>
                <w:b/>
              </w:rPr>
              <w:t>Targeted support</w:t>
            </w:r>
          </w:p>
        </w:tc>
      </w:tr>
      <w:tr w:rsidR="00B30D67" w:rsidRPr="002954A6" w:rsidTr="002F76CC">
        <w:tc>
          <w:tcPr>
            <w:tcW w:w="2235" w:type="dxa"/>
            <w:tcMar>
              <w:top w:w="57" w:type="dxa"/>
              <w:bottom w:w="57" w:type="dxa"/>
            </w:tcMar>
          </w:tcPr>
          <w:p w:rsidR="00B30D67" w:rsidRPr="002954A6" w:rsidRDefault="00B30D67" w:rsidP="002F76CC">
            <w:pPr>
              <w:rPr>
                <w:rFonts w:ascii="Arial" w:hAnsi="Arial" w:cs="Arial"/>
                <w:b/>
              </w:rPr>
            </w:pPr>
            <w:r w:rsidRPr="002954A6">
              <w:rPr>
                <w:rFonts w:ascii="Arial" w:hAnsi="Arial" w:cs="Arial"/>
                <w:b/>
              </w:rPr>
              <w:t>Desired outcome</w:t>
            </w:r>
          </w:p>
        </w:tc>
        <w:tc>
          <w:tcPr>
            <w:tcW w:w="2409" w:type="dxa"/>
            <w:tcMar>
              <w:top w:w="57" w:type="dxa"/>
              <w:bottom w:w="57" w:type="dxa"/>
            </w:tcMar>
          </w:tcPr>
          <w:p w:rsidR="00B30D67" w:rsidRPr="002954A6" w:rsidRDefault="00B30D67" w:rsidP="002F76CC">
            <w:pPr>
              <w:rPr>
                <w:rFonts w:ascii="Arial" w:hAnsi="Arial" w:cs="Arial"/>
                <w:b/>
              </w:rPr>
            </w:pPr>
            <w:r w:rsidRPr="002954A6">
              <w:rPr>
                <w:rFonts w:ascii="Arial" w:hAnsi="Arial" w:cs="Arial"/>
                <w:b/>
              </w:rPr>
              <w:t>Chosen action/approach</w:t>
            </w:r>
          </w:p>
        </w:tc>
        <w:tc>
          <w:tcPr>
            <w:tcW w:w="3828" w:type="dxa"/>
            <w:tcMar>
              <w:top w:w="57" w:type="dxa"/>
              <w:bottom w:w="57" w:type="dxa"/>
            </w:tcMar>
          </w:tcPr>
          <w:p w:rsidR="00B30D67" w:rsidRPr="002954A6" w:rsidRDefault="00B30D67" w:rsidP="002F76C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tcMar>
              <w:top w:w="57" w:type="dxa"/>
              <w:bottom w:w="57" w:type="dxa"/>
            </w:tcMar>
          </w:tcPr>
          <w:p w:rsidR="00B30D67" w:rsidRPr="002954A6" w:rsidRDefault="00B30D67" w:rsidP="002F76CC">
            <w:pPr>
              <w:rPr>
                <w:rFonts w:ascii="Arial" w:hAnsi="Arial" w:cs="Arial"/>
                <w:b/>
              </w:rPr>
            </w:pPr>
            <w:r w:rsidRPr="002954A6">
              <w:rPr>
                <w:rFonts w:ascii="Arial" w:hAnsi="Arial" w:cs="Arial"/>
                <w:b/>
              </w:rPr>
              <w:t>How will you ensure it is implemented well?</w:t>
            </w:r>
          </w:p>
        </w:tc>
        <w:tc>
          <w:tcPr>
            <w:tcW w:w="1276" w:type="dxa"/>
          </w:tcPr>
          <w:p w:rsidR="00B30D67" w:rsidRPr="002954A6" w:rsidRDefault="00B30D67" w:rsidP="002F76CC">
            <w:pPr>
              <w:rPr>
                <w:rFonts w:ascii="Arial" w:hAnsi="Arial" w:cs="Arial"/>
                <w:b/>
              </w:rPr>
            </w:pPr>
            <w:r w:rsidRPr="002954A6">
              <w:rPr>
                <w:rFonts w:ascii="Arial" w:hAnsi="Arial" w:cs="Arial"/>
                <w:b/>
              </w:rPr>
              <w:t>Staff lead</w:t>
            </w:r>
          </w:p>
        </w:tc>
        <w:tc>
          <w:tcPr>
            <w:tcW w:w="1417" w:type="dxa"/>
          </w:tcPr>
          <w:p w:rsidR="00B30D67" w:rsidRPr="00262114" w:rsidRDefault="00B30D67" w:rsidP="002F76CC">
            <w:pPr>
              <w:rPr>
                <w:rFonts w:ascii="Arial" w:hAnsi="Arial" w:cs="Arial"/>
                <w:b/>
              </w:rPr>
            </w:pPr>
            <w:r w:rsidRPr="00262114">
              <w:rPr>
                <w:rFonts w:ascii="Arial" w:hAnsi="Arial" w:cs="Arial"/>
                <w:b/>
              </w:rPr>
              <w:t>When will you review implementation?</w:t>
            </w:r>
          </w:p>
        </w:tc>
      </w:tr>
      <w:tr w:rsidR="00B30D67" w:rsidRPr="002954A6" w:rsidTr="002F76CC">
        <w:trPr>
          <w:trHeight w:hRule="exact" w:val="2446"/>
        </w:trPr>
        <w:tc>
          <w:tcPr>
            <w:tcW w:w="2235" w:type="dxa"/>
            <w:tcMar>
              <w:top w:w="57" w:type="dxa"/>
              <w:bottom w:w="57" w:type="dxa"/>
            </w:tcMar>
          </w:tcPr>
          <w:p w:rsidR="00B30D67" w:rsidRPr="00016075" w:rsidRDefault="00B30D67" w:rsidP="00016075">
            <w:pPr>
              <w:rPr>
                <w:rFonts w:ascii="Arial" w:hAnsi="Arial" w:cs="Arial"/>
                <w:sz w:val="18"/>
                <w:szCs w:val="18"/>
              </w:rPr>
            </w:pPr>
            <w:r w:rsidRPr="00016075">
              <w:rPr>
                <w:rFonts w:ascii="Arial" w:hAnsi="Arial" w:cs="Arial"/>
                <w:sz w:val="18"/>
                <w:szCs w:val="18"/>
              </w:rPr>
              <w:t>Improve</w:t>
            </w:r>
            <w:r w:rsidR="00A87863" w:rsidRPr="00016075">
              <w:rPr>
                <w:rFonts w:ascii="Arial" w:hAnsi="Arial" w:cs="Arial"/>
                <w:sz w:val="18"/>
                <w:szCs w:val="18"/>
              </w:rPr>
              <w:t xml:space="preserve"> attainment at </w:t>
            </w:r>
            <w:r w:rsidR="00016075" w:rsidRPr="00016075">
              <w:rPr>
                <w:rFonts w:ascii="Arial" w:hAnsi="Arial" w:cs="Arial"/>
                <w:sz w:val="18"/>
                <w:szCs w:val="18"/>
              </w:rPr>
              <w:t xml:space="preserve">the end of </w:t>
            </w:r>
            <w:r w:rsidR="00A87863" w:rsidRPr="00016075">
              <w:rPr>
                <w:rFonts w:ascii="Arial" w:hAnsi="Arial" w:cs="Arial"/>
                <w:sz w:val="18"/>
                <w:szCs w:val="18"/>
              </w:rPr>
              <w:t>Key Stage 1</w:t>
            </w:r>
            <w:r w:rsidR="00A13D9F" w:rsidRPr="00016075">
              <w:rPr>
                <w:rFonts w:ascii="Arial" w:hAnsi="Arial" w:cs="Arial"/>
                <w:sz w:val="18"/>
                <w:szCs w:val="18"/>
              </w:rPr>
              <w:t xml:space="preserve"> </w:t>
            </w:r>
            <w:r w:rsidR="00016075" w:rsidRPr="00016075">
              <w:rPr>
                <w:rFonts w:ascii="Arial" w:hAnsi="Arial" w:cs="Arial"/>
                <w:sz w:val="18"/>
                <w:szCs w:val="18"/>
              </w:rPr>
              <w:t xml:space="preserve">by </w:t>
            </w:r>
            <w:r w:rsidRPr="00016075">
              <w:rPr>
                <w:rFonts w:ascii="Arial" w:hAnsi="Arial" w:cs="Arial"/>
                <w:sz w:val="18"/>
                <w:szCs w:val="18"/>
              </w:rPr>
              <w:t xml:space="preserve">ensuring that </w:t>
            </w:r>
            <w:r w:rsidR="00016075" w:rsidRPr="00016075">
              <w:rPr>
                <w:rFonts w:ascii="Arial" w:hAnsi="Arial" w:cs="Arial"/>
                <w:sz w:val="18"/>
                <w:szCs w:val="18"/>
              </w:rPr>
              <w:t>potential and higher ability</w:t>
            </w:r>
            <w:r w:rsidRPr="00016075">
              <w:rPr>
                <w:rFonts w:ascii="Arial" w:hAnsi="Arial" w:cs="Arial"/>
                <w:sz w:val="18"/>
                <w:szCs w:val="18"/>
              </w:rPr>
              <w:t xml:space="preserve"> pupils eligible for the grant achieve the higher standard in all subjects.</w:t>
            </w:r>
          </w:p>
        </w:tc>
        <w:tc>
          <w:tcPr>
            <w:tcW w:w="2409" w:type="dxa"/>
            <w:tcMar>
              <w:top w:w="57" w:type="dxa"/>
              <w:bottom w:w="57" w:type="dxa"/>
            </w:tcMar>
          </w:tcPr>
          <w:p w:rsidR="00B30D67" w:rsidRPr="00016075" w:rsidRDefault="003B3154" w:rsidP="002F76CC">
            <w:pPr>
              <w:rPr>
                <w:rFonts w:ascii="Arial" w:hAnsi="Arial" w:cs="Arial"/>
                <w:sz w:val="18"/>
                <w:szCs w:val="18"/>
              </w:rPr>
            </w:pPr>
            <w:r w:rsidRPr="00016075">
              <w:rPr>
                <w:rFonts w:ascii="Arial" w:hAnsi="Arial" w:cs="Arial"/>
                <w:sz w:val="18"/>
                <w:szCs w:val="18"/>
              </w:rPr>
              <w:t>Provide additional small group work/intervention for Highest ability PP eligible pupils</w:t>
            </w:r>
          </w:p>
        </w:tc>
        <w:tc>
          <w:tcPr>
            <w:tcW w:w="3828" w:type="dxa"/>
            <w:tcMar>
              <w:top w:w="57" w:type="dxa"/>
              <w:bottom w:w="57" w:type="dxa"/>
            </w:tcMar>
          </w:tcPr>
          <w:p w:rsidR="00B30D67" w:rsidRPr="00016075" w:rsidRDefault="00B30D67" w:rsidP="002F76CC">
            <w:pPr>
              <w:rPr>
                <w:rFonts w:ascii="Arial" w:hAnsi="Arial" w:cs="Arial"/>
                <w:sz w:val="18"/>
                <w:szCs w:val="18"/>
              </w:rPr>
            </w:pPr>
            <w:r w:rsidRPr="00016075">
              <w:rPr>
                <w:rFonts w:ascii="Arial" w:hAnsi="Arial" w:cs="Arial"/>
                <w:sz w:val="18"/>
                <w:szCs w:val="18"/>
              </w:rPr>
              <w:t xml:space="preserve">We want to invest PP in ensuring that our pupils have a greater number of opportunities for small group work with teachers to focus on specific areas such as </w:t>
            </w:r>
            <w:r w:rsidR="003B3154" w:rsidRPr="00016075">
              <w:rPr>
                <w:rFonts w:ascii="Arial" w:hAnsi="Arial" w:cs="Arial"/>
                <w:sz w:val="18"/>
                <w:szCs w:val="18"/>
              </w:rPr>
              <w:t>the use of creative language and editing and redrafting skills</w:t>
            </w:r>
          </w:p>
          <w:p w:rsidR="00B30D67" w:rsidRPr="00016075" w:rsidRDefault="00B30D67" w:rsidP="002F76CC">
            <w:pPr>
              <w:rPr>
                <w:rFonts w:ascii="Arial" w:hAnsi="Arial" w:cs="Arial"/>
                <w:sz w:val="18"/>
                <w:szCs w:val="18"/>
              </w:rPr>
            </w:pPr>
            <w:r w:rsidRPr="00016075">
              <w:rPr>
                <w:rFonts w:ascii="Arial" w:hAnsi="Arial" w:cs="Arial"/>
                <w:sz w:val="18"/>
                <w:szCs w:val="18"/>
              </w:rPr>
              <w:t xml:space="preserve">Feedback and use of </w:t>
            </w:r>
            <w:proofErr w:type="spellStart"/>
            <w:r w:rsidRPr="00016075">
              <w:rPr>
                <w:rFonts w:ascii="Arial" w:hAnsi="Arial" w:cs="Arial"/>
                <w:sz w:val="18"/>
                <w:szCs w:val="18"/>
              </w:rPr>
              <w:t>AfL</w:t>
            </w:r>
            <w:proofErr w:type="spellEnd"/>
            <w:r w:rsidRPr="00016075">
              <w:rPr>
                <w:rFonts w:ascii="Arial" w:hAnsi="Arial" w:cs="Arial"/>
                <w:sz w:val="18"/>
                <w:szCs w:val="18"/>
              </w:rPr>
              <w:t xml:space="preserve"> is well documented by EEF as having significant impact. </w:t>
            </w:r>
          </w:p>
          <w:p w:rsidR="00B30D67" w:rsidRPr="00016075" w:rsidRDefault="00B30D67" w:rsidP="002F76CC">
            <w:pPr>
              <w:rPr>
                <w:rFonts w:ascii="Arial" w:hAnsi="Arial" w:cs="Arial"/>
                <w:sz w:val="18"/>
                <w:szCs w:val="18"/>
              </w:rPr>
            </w:pPr>
            <w:r w:rsidRPr="00016075">
              <w:rPr>
                <w:rFonts w:ascii="Arial" w:hAnsi="Arial" w:cs="Arial"/>
                <w:sz w:val="18"/>
                <w:szCs w:val="18"/>
              </w:rPr>
              <w:t xml:space="preserve">TA focus is limited to intervention which, where properly trained through CPD, is effective at raising attainment. </w:t>
            </w:r>
          </w:p>
        </w:tc>
        <w:tc>
          <w:tcPr>
            <w:tcW w:w="3827" w:type="dxa"/>
            <w:tcMar>
              <w:top w:w="57" w:type="dxa"/>
              <w:bottom w:w="57" w:type="dxa"/>
            </w:tcMar>
          </w:tcPr>
          <w:p w:rsidR="00B30D67" w:rsidRPr="00016075" w:rsidRDefault="00B30D67" w:rsidP="002F76CC">
            <w:pPr>
              <w:rPr>
                <w:rFonts w:ascii="Arial" w:hAnsi="Arial" w:cs="Arial"/>
                <w:sz w:val="18"/>
                <w:szCs w:val="18"/>
              </w:rPr>
            </w:pPr>
            <w:r w:rsidRPr="00016075">
              <w:rPr>
                <w:rFonts w:ascii="Arial" w:hAnsi="Arial" w:cs="Arial"/>
                <w:sz w:val="18"/>
                <w:szCs w:val="18"/>
              </w:rPr>
              <w:t>Imp</w:t>
            </w:r>
            <w:r w:rsidR="00C96A99">
              <w:rPr>
                <w:rFonts w:ascii="Arial" w:hAnsi="Arial" w:cs="Arial"/>
                <w:sz w:val="18"/>
                <w:szCs w:val="18"/>
              </w:rPr>
              <w:t>roved teacher appraisal systems and HAP tracking</w:t>
            </w:r>
          </w:p>
          <w:p w:rsidR="00B30D67" w:rsidRPr="00016075" w:rsidRDefault="00B30D67" w:rsidP="002F76CC">
            <w:pPr>
              <w:rPr>
                <w:rFonts w:ascii="Arial" w:hAnsi="Arial" w:cs="Arial"/>
                <w:sz w:val="18"/>
                <w:szCs w:val="18"/>
              </w:rPr>
            </w:pPr>
          </w:p>
          <w:p w:rsidR="00B30D67" w:rsidRPr="00016075" w:rsidRDefault="00B30D67" w:rsidP="002F76CC">
            <w:pPr>
              <w:rPr>
                <w:rFonts w:ascii="Arial" w:hAnsi="Arial" w:cs="Arial"/>
                <w:sz w:val="18"/>
                <w:szCs w:val="18"/>
              </w:rPr>
            </w:pPr>
            <w:r w:rsidRPr="00016075">
              <w:rPr>
                <w:rFonts w:ascii="Arial" w:hAnsi="Arial" w:cs="Arial"/>
                <w:sz w:val="18"/>
                <w:szCs w:val="18"/>
              </w:rPr>
              <w:t>Increased % of c</w:t>
            </w:r>
            <w:r w:rsidR="003B3154" w:rsidRPr="00016075">
              <w:rPr>
                <w:rFonts w:ascii="Arial" w:hAnsi="Arial" w:cs="Arial"/>
                <w:sz w:val="18"/>
                <w:szCs w:val="18"/>
              </w:rPr>
              <w:t xml:space="preserve">hildren on track and above </w:t>
            </w:r>
            <w:proofErr w:type="gramStart"/>
            <w:r w:rsidR="003B3154" w:rsidRPr="00016075">
              <w:rPr>
                <w:rFonts w:ascii="Arial" w:hAnsi="Arial" w:cs="Arial"/>
                <w:sz w:val="18"/>
                <w:szCs w:val="18"/>
              </w:rPr>
              <w:t>ARE</w:t>
            </w:r>
            <w:proofErr w:type="gramEnd"/>
            <w:r w:rsidRPr="00016075">
              <w:rPr>
                <w:rFonts w:ascii="Arial" w:hAnsi="Arial" w:cs="Arial"/>
                <w:sz w:val="18"/>
                <w:szCs w:val="18"/>
              </w:rPr>
              <w:t xml:space="preserve"> in end of year assessments </w:t>
            </w:r>
            <w:r w:rsidR="003B3154" w:rsidRPr="00016075">
              <w:rPr>
                <w:rFonts w:ascii="Arial" w:hAnsi="Arial" w:cs="Arial"/>
                <w:sz w:val="18"/>
                <w:szCs w:val="18"/>
              </w:rPr>
              <w:t xml:space="preserve">will be monitored through </w:t>
            </w:r>
            <w:r w:rsidRPr="00016075">
              <w:rPr>
                <w:rFonts w:ascii="Arial" w:hAnsi="Arial" w:cs="Arial"/>
                <w:sz w:val="18"/>
                <w:szCs w:val="18"/>
              </w:rPr>
              <w:t>pupil progress meetings.</w:t>
            </w:r>
          </w:p>
          <w:p w:rsidR="00B30D67" w:rsidRPr="00016075" w:rsidRDefault="00B30D67" w:rsidP="002F76CC">
            <w:pPr>
              <w:rPr>
                <w:rFonts w:ascii="Arial" w:hAnsi="Arial" w:cs="Arial"/>
                <w:sz w:val="18"/>
                <w:szCs w:val="18"/>
              </w:rPr>
            </w:pPr>
          </w:p>
          <w:p w:rsidR="00B30D67" w:rsidRPr="00016075" w:rsidRDefault="00B30D67" w:rsidP="002F76CC">
            <w:pPr>
              <w:rPr>
                <w:rFonts w:ascii="Arial" w:hAnsi="Arial" w:cs="Arial"/>
                <w:sz w:val="18"/>
                <w:szCs w:val="18"/>
              </w:rPr>
            </w:pPr>
            <w:r w:rsidRPr="00016075">
              <w:rPr>
                <w:rFonts w:ascii="Arial" w:hAnsi="Arial" w:cs="Arial"/>
                <w:sz w:val="18"/>
                <w:szCs w:val="18"/>
              </w:rPr>
              <w:t>TAs will be focussed on intervention only.</w:t>
            </w:r>
          </w:p>
          <w:p w:rsidR="00B30D67" w:rsidRPr="00016075" w:rsidRDefault="00B30D67" w:rsidP="002F76CC">
            <w:pPr>
              <w:rPr>
                <w:rFonts w:ascii="Arial" w:hAnsi="Arial" w:cs="Arial"/>
                <w:sz w:val="18"/>
                <w:szCs w:val="18"/>
              </w:rPr>
            </w:pPr>
          </w:p>
          <w:p w:rsidR="00B30D67" w:rsidRPr="00016075" w:rsidRDefault="00B30D67" w:rsidP="002F76CC">
            <w:pPr>
              <w:rPr>
                <w:rFonts w:ascii="Arial" w:hAnsi="Arial" w:cs="Arial"/>
                <w:sz w:val="18"/>
                <w:szCs w:val="18"/>
              </w:rPr>
            </w:pPr>
          </w:p>
        </w:tc>
        <w:tc>
          <w:tcPr>
            <w:tcW w:w="1276" w:type="dxa"/>
          </w:tcPr>
          <w:p w:rsidR="00B30D67" w:rsidRPr="00016075" w:rsidRDefault="003B3154" w:rsidP="002F76CC">
            <w:pPr>
              <w:rPr>
                <w:rFonts w:ascii="Arial" w:hAnsi="Arial" w:cs="Arial"/>
                <w:sz w:val="18"/>
                <w:szCs w:val="18"/>
              </w:rPr>
            </w:pPr>
            <w:r w:rsidRPr="00016075">
              <w:rPr>
                <w:rFonts w:ascii="Arial" w:hAnsi="Arial" w:cs="Arial"/>
                <w:sz w:val="18"/>
                <w:szCs w:val="18"/>
              </w:rPr>
              <w:t>JB CN LG</w:t>
            </w:r>
          </w:p>
        </w:tc>
        <w:tc>
          <w:tcPr>
            <w:tcW w:w="1417" w:type="dxa"/>
          </w:tcPr>
          <w:p w:rsidR="00B30D67" w:rsidRPr="00016075" w:rsidRDefault="00974396" w:rsidP="002F76CC">
            <w:pPr>
              <w:rPr>
                <w:rFonts w:ascii="Arial" w:hAnsi="Arial" w:cs="Arial"/>
                <w:sz w:val="18"/>
                <w:szCs w:val="18"/>
              </w:rPr>
            </w:pPr>
            <w:r>
              <w:rPr>
                <w:rFonts w:ascii="Arial" w:hAnsi="Arial" w:cs="Arial"/>
                <w:sz w:val="18"/>
                <w:szCs w:val="18"/>
              </w:rPr>
              <w:t>Feb 2018</w:t>
            </w:r>
          </w:p>
        </w:tc>
      </w:tr>
      <w:tr w:rsidR="00B30D67" w:rsidRPr="002954A6" w:rsidTr="003B3154">
        <w:trPr>
          <w:trHeight w:hRule="exact" w:val="3010"/>
        </w:trPr>
        <w:tc>
          <w:tcPr>
            <w:tcW w:w="2235" w:type="dxa"/>
            <w:tcMar>
              <w:top w:w="57" w:type="dxa"/>
              <w:bottom w:w="57" w:type="dxa"/>
            </w:tcMar>
          </w:tcPr>
          <w:p w:rsidR="00B30D67" w:rsidRPr="00016075" w:rsidRDefault="00A87863" w:rsidP="002F76CC">
            <w:pPr>
              <w:rPr>
                <w:rFonts w:ascii="Arial" w:hAnsi="Arial" w:cs="Arial"/>
                <w:sz w:val="18"/>
                <w:szCs w:val="18"/>
              </w:rPr>
            </w:pPr>
            <w:r w:rsidRPr="00016075">
              <w:rPr>
                <w:rFonts w:ascii="Arial" w:hAnsi="Arial" w:cs="Arial"/>
                <w:sz w:val="18"/>
                <w:szCs w:val="18"/>
              </w:rPr>
              <w:lastRenderedPageBreak/>
              <w:t>Ensure that Y1-4 PP boys make as much progress as PP girls</w:t>
            </w:r>
            <w:r w:rsidR="00B30D67" w:rsidRPr="00016075">
              <w:rPr>
                <w:rFonts w:ascii="Arial" w:hAnsi="Arial" w:cs="Arial"/>
                <w:sz w:val="18"/>
                <w:szCs w:val="18"/>
              </w:rPr>
              <w:t xml:space="preserve"> and both make more progress than their peers in</w:t>
            </w:r>
            <w:r w:rsidRPr="00016075">
              <w:rPr>
                <w:rFonts w:ascii="Arial" w:hAnsi="Arial" w:cs="Arial"/>
                <w:sz w:val="18"/>
                <w:szCs w:val="18"/>
              </w:rPr>
              <w:t xml:space="preserve"> reading, writing and maths</w:t>
            </w:r>
          </w:p>
        </w:tc>
        <w:tc>
          <w:tcPr>
            <w:tcW w:w="2409" w:type="dxa"/>
            <w:tcMar>
              <w:top w:w="57" w:type="dxa"/>
              <w:bottom w:w="57" w:type="dxa"/>
            </w:tcMar>
          </w:tcPr>
          <w:p w:rsidR="00B30D67" w:rsidRPr="00016075" w:rsidRDefault="00B30D67" w:rsidP="002F76CC">
            <w:pPr>
              <w:rPr>
                <w:rFonts w:ascii="Arial" w:hAnsi="Arial" w:cs="Arial"/>
                <w:sz w:val="18"/>
                <w:szCs w:val="18"/>
              </w:rPr>
            </w:pPr>
            <w:r w:rsidRPr="00016075">
              <w:rPr>
                <w:rFonts w:ascii="Arial" w:hAnsi="Arial" w:cs="Arial"/>
                <w:sz w:val="18"/>
                <w:szCs w:val="18"/>
              </w:rPr>
              <w:t>Additional Teachers and experienced school staff identified to lead smaller group teaching of core areas. This ensures ‘quality first’ teaching.</w:t>
            </w:r>
          </w:p>
          <w:p w:rsidR="00D13057" w:rsidRPr="00016075" w:rsidRDefault="00D13057" w:rsidP="002F76CC">
            <w:pPr>
              <w:rPr>
                <w:rFonts w:ascii="Arial" w:hAnsi="Arial" w:cs="Arial"/>
                <w:sz w:val="18"/>
                <w:szCs w:val="18"/>
              </w:rPr>
            </w:pPr>
          </w:p>
          <w:p w:rsidR="00D13057" w:rsidRPr="00016075" w:rsidRDefault="00D13057" w:rsidP="002F76CC">
            <w:pPr>
              <w:rPr>
                <w:rFonts w:ascii="Arial" w:hAnsi="Arial" w:cs="Arial"/>
                <w:sz w:val="18"/>
                <w:szCs w:val="18"/>
              </w:rPr>
            </w:pPr>
            <w:r w:rsidRPr="00016075">
              <w:rPr>
                <w:rFonts w:ascii="Arial" w:hAnsi="Arial" w:cs="Arial"/>
                <w:sz w:val="18"/>
                <w:szCs w:val="18"/>
              </w:rPr>
              <w:t>Review the style of teaching to ensure maximum learning from boys</w:t>
            </w:r>
          </w:p>
          <w:p w:rsidR="00163E9E" w:rsidRPr="00016075" w:rsidDel="00E73128" w:rsidRDefault="00163E9E" w:rsidP="002F76CC">
            <w:pPr>
              <w:rPr>
                <w:rFonts w:ascii="Arial" w:hAnsi="Arial" w:cs="Arial"/>
                <w:sz w:val="18"/>
                <w:szCs w:val="18"/>
              </w:rPr>
            </w:pPr>
            <w:r w:rsidRPr="00016075">
              <w:rPr>
                <w:rFonts w:ascii="Arial" w:hAnsi="Arial" w:cs="Arial"/>
                <w:sz w:val="18"/>
                <w:szCs w:val="18"/>
              </w:rPr>
              <w:t>Implement some formal interventio</w:t>
            </w:r>
            <w:r w:rsidR="003B3154" w:rsidRPr="00016075">
              <w:rPr>
                <w:rFonts w:ascii="Arial" w:hAnsi="Arial" w:cs="Arial"/>
                <w:sz w:val="18"/>
                <w:szCs w:val="18"/>
              </w:rPr>
              <w:t>ns to support gross and fine motor</w:t>
            </w:r>
            <w:r w:rsidRPr="00016075">
              <w:rPr>
                <w:rFonts w:ascii="Arial" w:hAnsi="Arial" w:cs="Arial"/>
                <w:sz w:val="18"/>
                <w:szCs w:val="18"/>
              </w:rPr>
              <w:t xml:space="preserve"> skills</w:t>
            </w:r>
          </w:p>
        </w:tc>
        <w:tc>
          <w:tcPr>
            <w:tcW w:w="3828" w:type="dxa"/>
            <w:tcMar>
              <w:top w:w="57" w:type="dxa"/>
              <w:bottom w:w="57" w:type="dxa"/>
            </w:tcMar>
          </w:tcPr>
          <w:p w:rsidR="00B30D67" w:rsidRPr="00016075" w:rsidRDefault="00D13057" w:rsidP="002F76CC">
            <w:pPr>
              <w:rPr>
                <w:rFonts w:ascii="Arial" w:hAnsi="Arial" w:cs="Arial"/>
                <w:sz w:val="18"/>
                <w:szCs w:val="18"/>
              </w:rPr>
            </w:pPr>
            <w:r w:rsidRPr="00016075">
              <w:rPr>
                <w:rFonts w:ascii="Arial" w:hAnsi="Arial" w:cs="Arial"/>
                <w:sz w:val="18"/>
                <w:szCs w:val="18"/>
              </w:rPr>
              <w:t>Some of the pupils</w:t>
            </w:r>
            <w:r w:rsidR="00B30D67" w:rsidRPr="00016075">
              <w:rPr>
                <w:rFonts w:ascii="Arial" w:hAnsi="Arial" w:cs="Arial"/>
                <w:sz w:val="18"/>
                <w:szCs w:val="18"/>
              </w:rPr>
              <w:t xml:space="preserve"> need targeted support to catch up. This is a methodology which ensures that teaching is provided by experienced teachers and has been recognised as effective practise during external reviews of teaching and learning.</w:t>
            </w:r>
          </w:p>
          <w:p w:rsidR="00B30D67" w:rsidRPr="00016075" w:rsidDel="00E73128" w:rsidRDefault="00B30D67" w:rsidP="002F76CC">
            <w:pPr>
              <w:rPr>
                <w:rFonts w:ascii="Arial" w:hAnsi="Arial" w:cs="Arial"/>
                <w:sz w:val="18"/>
                <w:szCs w:val="18"/>
              </w:rPr>
            </w:pPr>
            <w:r w:rsidRPr="00016075">
              <w:rPr>
                <w:rFonts w:ascii="Arial" w:hAnsi="Arial" w:cs="Arial"/>
                <w:sz w:val="18"/>
                <w:szCs w:val="18"/>
              </w:rPr>
              <w:t>Audit of processes and procedures to evaluate the impact of current practise has identified greater need for implementing</w:t>
            </w:r>
            <w:r w:rsidR="00C96A99">
              <w:rPr>
                <w:rFonts w:ascii="Arial" w:hAnsi="Arial" w:cs="Arial"/>
                <w:sz w:val="18"/>
                <w:szCs w:val="18"/>
              </w:rPr>
              <w:t xml:space="preserve"> targeted programmes by TAs</w:t>
            </w:r>
            <w:r w:rsidRPr="00016075">
              <w:rPr>
                <w:rFonts w:ascii="Arial" w:hAnsi="Arial" w:cs="Arial"/>
                <w:sz w:val="18"/>
                <w:szCs w:val="18"/>
              </w:rPr>
              <w:t xml:space="preserve"> rather than ‘plugging gaps’ where they may not</w:t>
            </w:r>
            <w:r w:rsidR="00C96A99">
              <w:rPr>
                <w:rFonts w:ascii="Arial" w:hAnsi="Arial" w:cs="Arial"/>
                <w:sz w:val="18"/>
                <w:szCs w:val="18"/>
              </w:rPr>
              <w:t xml:space="preserve"> have the necessary knowledge. </w:t>
            </w:r>
          </w:p>
        </w:tc>
        <w:tc>
          <w:tcPr>
            <w:tcW w:w="3827" w:type="dxa"/>
            <w:tcMar>
              <w:top w:w="57" w:type="dxa"/>
              <w:bottom w:w="57" w:type="dxa"/>
            </w:tcMar>
          </w:tcPr>
          <w:p w:rsidR="00B30D67" w:rsidRPr="00016075" w:rsidRDefault="00016075" w:rsidP="002F76CC">
            <w:pPr>
              <w:rPr>
                <w:rFonts w:ascii="Arial" w:hAnsi="Arial" w:cs="Arial"/>
                <w:sz w:val="18"/>
                <w:szCs w:val="18"/>
              </w:rPr>
            </w:pPr>
            <w:proofErr w:type="gramStart"/>
            <w:r w:rsidRPr="00016075">
              <w:rPr>
                <w:rFonts w:ascii="Arial" w:hAnsi="Arial" w:cs="Arial"/>
                <w:sz w:val="18"/>
                <w:szCs w:val="18"/>
              </w:rPr>
              <w:t xml:space="preserve">Each </w:t>
            </w:r>
            <w:r w:rsidR="00A87863" w:rsidRPr="00016075">
              <w:rPr>
                <w:rFonts w:ascii="Arial" w:hAnsi="Arial" w:cs="Arial"/>
                <w:sz w:val="18"/>
                <w:szCs w:val="18"/>
              </w:rPr>
              <w:t xml:space="preserve"> </w:t>
            </w:r>
            <w:proofErr w:type="spellStart"/>
            <w:r w:rsidR="00A87863" w:rsidRPr="00016075">
              <w:rPr>
                <w:rFonts w:ascii="Arial" w:hAnsi="Arial" w:cs="Arial"/>
                <w:sz w:val="18"/>
                <w:szCs w:val="18"/>
              </w:rPr>
              <w:t>classteacher</w:t>
            </w:r>
            <w:proofErr w:type="spellEnd"/>
            <w:proofErr w:type="gramEnd"/>
            <w:r w:rsidR="00B30D67" w:rsidRPr="00016075">
              <w:rPr>
                <w:rFonts w:ascii="Arial" w:hAnsi="Arial" w:cs="Arial"/>
                <w:sz w:val="18"/>
                <w:szCs w:val="18"/>
              </w:rPr>
              <w:t xml:space="preserve"> will </w:t>
            </w:r>
            <w:r w:rsidRPr="00016075">
              <w:rPr>
                <w:rFonts w:ascii="Arial" w:hAnsi="Arial" w:cs="Arial"/>
                <w:sz w:val="18"/>
                <w:szCs w:val="18"/>
              </w:rPr>
              <w:t>select</w:t>
            </w:r>
            <w:r w:rsidR="00C96A99">
              <w:rPr>
                <w:rFonts w:ascii="Arial" w:hAnsi="Arial" w:cs="Arial"/>
                <w:sz w:val="18"/>
                <w:szCs w:val="18"/>
              </w:rPr>
              <w:t xml:space="preserve"> the</w:t>
            </w:r>
            <w:r w:rsidRPr="00016075">
              <w:rPr>
                <w:rFonts w:ascii="Arial" w:hAnsi="Arial" w:cs="Arial"/>
                <w:sz w:val="18"/>
                <w:szCs w:val="18"/>
              </w:rPr>
              <w:t xml:space="preserve"> </w:t>
            </w:r>
            <w:r w:rsidR="00B30D67" w:rsidRPr="00016075">
              <w:rPr>
                <w:rFonts w:ascii="Arial" w:hAnsi="Arial" w:cs="Arial"/>
                <w:sz w:val="18"/>
                <w:szCs w:val="18"/>
              </w:rPr>
              <w:t xml:space="preserve">best </w:t>
            </w:r>
            <w:r w:rsidRPr="00016075">
              <w:rPr>
                <w:rFonts w:ascii="Arial" w:hAnsi="Arial" w:cs="Arial"/>
                <w:sz w:val="18"/>
                <w:szCs w:val="18"/>
              </w:rPr>
              <w:t>approach  to match</w:t>
            </w:r>
            <w:r w:rsidR="002F76CC">
              <w:rPr>
                <w:rFonts w:ascii="Arial" w:hAnsi="Arial" w:cs="Arial"/>
                <w:sz w:val="18"/>
                <w:szCs w:val="18"/>
              </w:rPr>
              <w:t xml:space="preserve"> the </w:t>
            </w:r>
            <w:r w:rsidRPr="00016075">
              <w:rPr>
                <w:rFonts w:ascii="Arial" w:hAnsi="Arial" w:cs="Arial"/>
                <w:sz w:val="18"/>
                <w:szCs w:val="18"/>
              </w:rPr>
              <w:t xml:space="preserve"> </w:t>
            </w:r>
            <w:r w:rsidR="00B30D67" w:rsidRPr="00016075">
              <w:rPr>
                <w:rFonts w:ascii="Arial" w:hAnsi="Arial" w:cs="Arial"/>
                <w:sz w:val="18"/>
                <w:szCs w:val="18"/>
              </w:rPr>
              <w:t>need</w:t>
            </w:r>
            <w:r w:rsidR="002F76CC">
              <w:rPr>
                <w:rFonts w:ascii="Arial" w:hAnsi="Arial" w:cs="Arial"/>
                <w:sz w:val="18"/>
                <w:szCs w:val="18"/>
              </w:rPr>
              <w:t>s</w:t>
            </w:r>
            <w:r w:rsidR="00B30D67" w:rsidRPr="00016075">
              <w:rPr>
                <w:rFonts w:ascii="Arial" w:hAnsi="Arial" w:cs="Arial"/>
                <w:sz w:val="18"/>
                <w:szCs w:val="18"/>
              </w:rPr>
              <w:t xml:space="preserve"> the </w:t>
            </w:r>
            <w:r w:rsidRPr="00016075">
              <w:rPr>
                <w:rFonts w:ascii="Arial" w:hAnsi="Arial" w:cs="Arial"/>
                <w:sz w:val="18"/>
                <w:szCs w:val="18"/>
              </w:rPr>
              <w:t xml:space="preserve">children </w:t>
            </w:r>
            <w:r w:rsidR="00B30D67" w:rsidRPr="00016075">
              <w:rPr>
                <w:rFonts w:ascii="Arial" w:hAnsi="Arial" w:cs="Arial"/>
                <w:sz w:val="18"/>
                <w:szCs w:val="18"/>
              </w:rPr>
              <w:t>with first reference to Pupil Premium Children. Effectiveness of teaching, learning and progress will be assessed during termly Teaching and Learning reviews, learning walks and pupil progress meetings.</w:t>
            </w:r>
          </w:p>
          <w:p w:rsidR="003B3154" w:rsidRPr="00016075" w:rsidDel="00E73128" w:rsidRDefault="003B3154" w:rsidP="002F76CC">
            <w:pPr>
              <w:rPr>
                <w:rFonts w:ascii="Arial" w:hAnsi="Arial" w:cs="Arial"/>
                <w:sz w:val="18"/>
                <w:szCs w:val="18"/>
              </w:rPr>
            </w:pPr>
            <w:r w:rsidRPr="00016075">
              <w:rPr>
                <w:rFonts w:ascii="Arial" w:hAnsi="Arial" w:cs="Arial"/>
                <w:sz w:val="18"/>
                <w:szCs w:val="18"/>
              </w:rPr>
              <w:t xml:space="preserve">CPD using new intervention programmes </w:t>
            </w:r>
          </w:p>
        </w:tc>
        <w:tc>
          <w:tcPr>
            <w:tcW w:w="1276" w:type="dxa"/>
          </w:tcPr>
          <w:p w:rsidR="00B30D67" w:rsidRPr="00016075" w:rsidRDefault="00A87863" w:rsidP="002F76CC">
            <w:pPr>
              <w:rPr>
                <w:rFonts w:ascii="Arial" w:hAnsi="Arial" w:cs="Arial"/>
                <w:sz w:val="18"/>
                <w:szCs w:val="18"/>
              </w:rPr>
            </w:pPr>
            <w:r w:rsidRPr="00016075">
              <w:rPr>
                <w:rFonts w:ascii="Arial" w:hAnsi="Arial" w:cs="Arial"/>
                <w:sz w:val="18"/>
                <w:szCs w:val="18"/>
              </w:rPr>
              <w:t>SLT</w:t>
            </w:r>
          </w:p>
        </w:tc>
        <w:tc>
          <w:tcPr>
            <w:tcW w:w="1417" w:type="dxa"/>
          </w:tcPr>
          <w:p w:rsidR="00B30D67" w:rsidRPr="00016075" w:rsidDel="00E73128" w:rsidRDefault="00016075" w:rsidP="002F76CC">
            <w:pPr>
              <w:rPr>
                <w:rFonts w:ascii="Arial" w:hAnsi="Arial" w:cs="Arial"/>
                <w:sz w:val="18"/>
                <w:szCs w:val="18"/>
              </w:rPr>
            </w:pPr>
            <w:r w:rsidRPr="00016075">
              <w:rPr>
                <w:rFonts w:ascii="Arial" w:hAnsi="Arial" w:cs="Arial"/>
                <w:sz w:val="18"/>
                <w:szCs w:val="18"/>
              </w:rPr>
              <w:t>T</w:t>
            </w:r>
            <w:r w:rsidR="00A87863" w:rsidRPr="00016075">
              <w:rPr>
                <w:rFonts w:ascii="Arial" w:hAnsi="Arial" w:cs="Arial"/>
                <w:sz w:val="18"/>
                <w:szCs w:val="18"/>
              </w:rPr>
              <w:t>ermly</w:t>
            </w:r>
          </w:p>
        </w:tc>
      </w:tr>
      <w:tr w:rsidR="00B30D67" w:rsidRPr="002954A6" w:rsidTr="002F76CC">
        <w:trPr>
          <w:trHeight w:hRule="exact" w:val="458"/>
        </w:trPr>
        <w:tc>
          <w:tcPr>
            <w:tcW w:w="13575" w:type="dxa"/>
            <w:gridSpan w:val="5"/>
            <w:tcMar>
              <w:top w:w="57" w:type="dxa"/>
              <w:bottom w:w="57" w:type="dxa"/>
            </w:tcMar>
          </w:tcPr>
          <w:p w:rsidR="00B30D67" w:rsidRPr="002954A6" w:rsidRDefault="00D35B63" w:rsidP="002F76CC">
            <w:pPr>
              <w:rPr>
                <w:rFonts w:ascii="Arial" w:hAnsi="Arial" w:cs="Arial"/>
              </w:rPr>
            </w:pPr>
            <w:r>
              <w:rPr>
                <w:rFonts w:ascii="Arial" w:hAnsi="Arial" w:cs="Arial"/>
                <w:b/>
              </w:rPr>
              <w:t xml:space="preserve">                                                                                                                                                                                    </w:t>
            </w:r>
            <w:r w:rsidRPr="002954A6">
              <w:rPr>
                <w:rFonts w:ascii="Arial" w:hAnsi="Arial" w:cs="Arial"/>
                <w:b/>
              </w:rPr>
              <w:t>Total budgeted cost</w:t>
            </w:r>
          </w:p>
        </w:tc>
        <w:tc>
          <w:tcPr>
            <w:tcW w:w="1417" w:type="dxa"/>
          </w:tcPr>
          <w:p w:rsidR="00B30D67" w:rsidRPr="002954A6" w:rsidRDefault="006A39BB" w:rsidP="002F76CC">
            <w:pPr>
              <w:rPr>
                <w:rFonts w:ascii="Arial" w:hAnsi="Arial" w:cs="Arial"/>
                <w:sz w:val="18"/>
                <w:szCs w:val="18"/>
              </w:rPr>
            </w:pPr>
            <w:r>
              <w:rPr>
                <w:rFonts w:ascii="Arial" w:hAnsi="Arial" w:cs="Arial"/>
                <w:sz w:val="18"/>
                <w:szCs w:val="18"/>
              </w:rPr>
              <w:t>£</w:t>
            </w:r>
            <w:r w:rsidR="0018733E">
              <w:rPr>
                <w:rFonts w:ascii="Arial" w:hAnsi="Arial" w:cs="Arial"/>
                <w:sz w:val="18"/>
                <w:szCs w:val="18"/>
              </w:rPr>
              <w:t>8795</w:t>
            </w:r>
          </w:p>
        </w:tc>
      </w:tr>
      <w:tr w:rsidR="00B30D67" w:rsidRPr="002954A6" w:rsidTr="002F76CC">
        <w:trPr>
          <w:trHeight w:hRule="exact" w:val="312"/>
        </w:trPr>
        <w:tc>
          <w:tcPr>
            <w:tcW w:w="14992" w:type="dxa"/>
            <w:gridSpan w:val="6"/>
            <w:tcMar>
              <w:top w:w="57" w:type="dxa"/>
              <w:bottom w:w="57" w:type="dxa"/>
            </w:tcMar>
          </w:tcPr>
          <w:p w:rsidR="00B30D67" w:rsidRPr="002954A6" w:rsidRDefault="00B30D67" w:rsidP="00B30D67">
            <w:pPr>
              <w:pStyle w:val="ListParagraph"/>
              <w:numPr>
                <w:ilvl w:val="0"/>
                <w:numId w:val="2"/>
              </w:numPr>
              <w:ind w:left="426" w:hanging="142"/>
              <w:rPr>
                <w:rFonts w:ascii="Arial" w:hAnsi="Arial" w:cs="Arial"/>
                <w:b/>
              </w:rPr>
            </w:pPr>
            <w:r>
              <w:rPr>
                <w:rFonts w:ascii="Arial" w:hAnsi="Arial" w:cs="Arial"/>
                <w:b/>
              </w:rPr>
              <w:t>Other Approaches</w:t>
            </w:r>
          </w:p>
        </w:tc>
      </w:tr>
      <w:tr w:rsidR="00B30D67" w:rsidRPr="002954A6" w:rsidTr="002F76CC">
        <w:tc>
          <w:tcPr>
            <w:tcW w:w="2235" w:type="dxa"/>
            <w:tcMar>
              <w:top w:w="57" w:type="dxa"/>
              <w:bottom w:w="57" w:type="dxa"/>
            </w:tcMar>
          </w:tcPr>
          <w:p w:rsidR="00B30D67" w:rsidRPr="002954A6" w:rsidRDefault="00B30D67" w:rsidP="002F76CC">
            <w:pPr>
              <w:rPr>
                <w:rFonts w:ascii="Arial" w:hAnsi="Arial" w:cs="Arial"/>
                <w:b/>
              </w:rPr>
            </w:pPr>
            <w:r w:rsidRPr="002954A6">
              <w:rPr>
                <w:rFonts w:ascii="Arial" w:hAnsi="Arial" w:cs="Arial"/>
                <w:b/>
              </w:rPr>
              <w:t>Desired outcome</w:t>
            </w:r>
          </w:p>
        </w:tc>
        <w:tc>
          <w:tcPr>
            <w:tcW w:w="2409" w:type="dxa"/>
            <w:tcMar>
              <w:top w:w="57" w:type="dxa"/>
              <w:bottom w:w="57" w:type="dxa"/>
            </w:tcMar>
          </w:tcPr>
          <w:p w:rsidR="00B30D67" w:rsidRPr="002954A6" w:rsidRDefault="00B30D67" w:rsidP="002F76CC">
            <w:pPr>
              <w:rPr>
                <w:rFonts w:ascii="Arial" w:hAnsi="Arial" w:cs="Arial"/>
                <w:b/>
              </w:rPr>
            </w:pPr>
            <w:r w:rsidRPr="002954A6">
              <w:rPr>
                <w:rFonts w:ascii="Arial" w:hAnsi="Arial" w:cs="Arial"/>
                <w:b/>
              </w:rPr>
              <w:t>Chosen action/approach</w:t>
            </w:r>
          </w:p>
        </w:tc>
        <w:tc>
          <w:tcPr>
            <w:tcW w:w="3828" w:type="dxa"/>
            <w:tcMar>
              <w:top w:w="57" w:type="dxa"/>
              <w:bottom w:w="57" w:type="dxa"/>
            </w:tcMar>
          </w:tcPr>
          <w:p w:rsidR="00B30D67" w:rsidRPr="002954A6" w:rsidRDefault="00B30D67" w:rsidP="002F76C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tcMar>
              <w:top w:w="57" w:type="dxa"/>
              <w:bottom w:w="57" w:type="dxa"/>
            </w:tcMar>
          </w:tcPr>
          <w:p w:rsidR="00B30D67" w:rsidRPr="002954A6" w:rsidRDefault="00B30D67" w:rsidP="002F76CC">
            <w:pPr>
              <w:rPr>
                <w:rFonts w:ascii="Arial" w:hAnsi="Arial" w:cs="Arial"/>
                <w:b/>
              </w:rPr>
            </w:pPr>
            <w:r w:rsidRPr="002954A6">
              <w:rPr>
                <w:rFonts w:ascii="Arial" w:hAnsi="Arial" w:cs="Arial"/>
                <w:b/>
              </w:rPr>
              <w:t>How will you ensure it is implemented well?</w:t>
            </w:r>
          </w:p>
        </w:tc>
        <w:tc>
          <w:tcPr>
            <w:tcW w:w="1276" w:type="dxa"/>
          </w:tcPr>
          <w:p w:rsidR="00B30D67" w:rsidRPr="002954A6" w:rsidRDefault="00B30D67" w:rsidP="002F76CC">
            <w:pPr>
              <w:rPr>
                <w:rFonts w:ascii="Arial" w:hAnsi="Arial" w:cs="Arial"/>
                <w:b/>
              </w:rPr>
            </w:pPr>
            <w:r w:rsidRPr="002954A6">
              <w:rPr>
                <w:rFonts w:ascii="Arial" w:hAnsi="Arial" w:cs="Arial"/>
                <w:b/>
              </w:rPr>
              <w:t>Staff lead</w:t>
            </w:r>
          </w:p>
        </w:tc>
        <w:tc>
          <w:tcPr>
            <w:tcW w:w="1417" w:type="dxa"/>
          </w:tcPr>
          <w:p w:rsidR="00B30D67" w:rsidRPr="00262114" w:rsidRDefault="00B30D67" w:rsidP="002F76CC">
            <w:pPr>
              <w:rPr>
                <w:rFonts w:ascii="Arial" w:hAnsi="Arial" w:cs="Arial"/>
                <w:b/>
              </w:rPr>
            </w:pPr>
            <w:r w:rsidRPr="00262114">
              <w:rPr>
                <w:rFonts w:ascii="Arial" w:hAnsi="Arial" w:cs="Arial"/>
                <w:b/>
              </w:rPr>
              <w:t>When will you review implementation?</w:t>
            </w:r>
          </w:p>
        </w:tc>
      </w:tr>
      <w:tr w:rsidR="00B30D67" w:rsidRPr="002954A6" w:rsidTr="002F76CC">
        <w:trPr>
          <w:trHeight w:val="1150"/>
        </w:trPr>
        <w:tc>
          <w:tcPr>
            <w:tcW w:w="2235" w:type="dxa"/>
            <w:tcMar>
              <w:top w:w="57" w:type="dxa"/>
              <w:bottom w:w="57" w:type="dxa"/>
            </w:tcMar>
          </w:tcPr>
          <w:p w:rsidR="00B30D67" w:rsidRPr="00016075" w:rsidRDefault="00B30D67" w:rsidP="002F76CC">
            <w:pPr>
              <w:rPr>
                <w:rFonts w:ascii="Arial" w:hAnsi="Arial" w:cs="Arial"/>
                <w:sz w:val="18"/>
                <w:szCs w:val="18"/>
              </w:rPr>
            </w:pPr>
            <w:r w:rsidRPr="00016075">
              <w:rPr>
                <w:rFonts w:ascii="Arial" w:hAnsi="Arial" w:cs="Arial"/>
                <w:sz w:val="18"/>
                <w:szCs w:val="18"/>
              </w:rPr>
              <w:t>Increase the rate of attendance</w:t>
            </w:r>
            <w:r w:rsidR="00016075" w:rsidRPr="00016075">
              <w:rPr>
                <w:rFonts w:ascii="Arial" w:hAnsi="Arial" w:cs="Arial"/>
                <w:sz w:val="18"/>
                <w:szCs w:val="18"/>
              </w:rPr>
              <w:t xml:space="preserve"> and subsequent persistent absence figures</w:t>
            </w:r>
            <w:r w:rsidRPr="00016075">
              <w:rPr>
                <w:rFonts w:ascii="Arial" w:hAnsi="Arial" w:cs="Arial"/>
                <w:sz w:val="18"/>
                <w:szCs w:val="18"/>
              </w:rPr>
              <w:t xml:space="preserve"> fo</w:t>
            </w:r>
            <w:r w:rsidR="00016075" w:rsidRPr="00016075">
              <w:rPr>
                <w:rFonts w:ascii="Arial" w:hAnsi="Arial" w:cs="Arial"/>
                <w:sz w:val="18"/>
                <w:szCs w:val="18"/>
              </w:rPr>
              <w:t xml:space="preserve">r those eligible for the grant </w:t>
            </w:r>
          </w:p>
        </w:tc>
        <w:tc>
          <w:tcPr>
            <w:tcW w:w="2409" w:type="dxa"/>
            <w:tcMar>
              <w:top w:w="57" w:type="dxa"/>
              <w:bottom w:w="57" w:type="dxa"/>
            </w:tcMar>
          </w:tcPr>
          <w:p w:rsidR="00016075" w:rsidRDefault="00016075" w:rsidP="002F76CC">
            <w:pPr>
              <w:rPr>
                <w:rFonts w:ascii="Arial" w:hAnsi="Arial" w:cs="Arial"/>
                <w:sz w:val="18"/>
                <w:szCs w:val="18"/>
              </w:rPr>
            </w:pPr>
            <w:r w:rsidRPr="00016075">
              <w:rPr>
                <w:rFonts w:ascii="Arial" w:hAnsi="Arial" w:cs="Arial"/>
                <w:sz w:val="18"/>
                <w:szCs w:val="18"/>
              </w:rPr>
              <w:t>Daily contact/monitoring</w:t>
            </w:r>
          </w:p>
          <w:p w:rsidR="002F76CC" w:rsidRPr="00016075" w:rsidRDefault="002F76CC" w:rsidP="002F76CC">
            <w:pPr>
              <w:rPr>
                <w:rFonts w:ascii="Arial" w:hAnsi="Arial" w:cs="Arial"/>
                <w:sz w:val="18"/>
                <w:szCs w:val="18"/>
              </w:rPr>
            </w:pPr>
            <w:r>
              <w:rPr>
                <w:rFonts w:ascii="Arial" w:hAnsi="Arial" w:cs="Arial"/>
                <w:sz w:val="18"/>
                <w:szCs w:val="18"/>
              </w:rPr>
              <w:t>Variety of parent workshops and family learning sessions.</w:t>
            </w:r>
          </w:p>
          <w:p w:rsidR="00016075" w:rsidRPr="00016075" w:rsidRDefault="00016075" w:rsidP="002F76CC">
            <w:pPr>
              <w:rPr>
                <w:rFonts w:ascii="Arial" w:hAnsi="Arial" w:cs="Arial"/>
                <w:sz w:val="18"/>
                <w:szCs w:val="18"/>
              </w:rPr>
            </w:pPr>
          </w:p>
          <w:p w:rsidR="00B30D67" w:rsidRPr="00016075" w:rsidRDefault="00B30D67" w:rsidP="002F76CC">
            <w:pPr>
              <w:rPr>
                <w:rFonts w:ascii="Arial" w:hAnsi="Arial" w:cs="Arial"/>
                <w:sz w:val="18"/>
                <w:szCs w:val="18"/>
              </w:rPr>
            </w:pPr>
          </w:p>
          <w:p w:rsidR="00B30D67" w:rsidRPr="00016075" w:rsidRDefault="00B30D67" w:rsidP="002F76CC">
            <w:pPr>
              <w:rPr>
                <w:rFonts w:ascii="Arial" w:hAnsi="Arial" w:cs="Arial"/>
                <w:sz w:val="18"/>
                <w:szCs w:val="18"/>
              </w:rPr>
            </w:pPr>
          </w:p>
        </w:tc>
        <w:tc>
          <w:tcPr>
            <w:tcW w:w="3828" w:type="dxa"/>
            <w:tcMar>
              <w:top w:w="57" w:type="dxa"/>
              <w:bottom w:w="57" w:type="dxa"/>
            </w:tcMar>
          </w:tcPr>
          <w:p w:rsidR="00D13057" w:rsidRPr="00016075" w:rsidRDefault="00B30D67" w:rsidP="002F76CC">
            <w:pPr>
              <w:rPr>
                <w:rFonts w:ascii="Arial" w:hAnsi="Arial" w:cs="Arial"/>
                <w:sz w:val="18"/>
                <w:szCs w:val="18"/>
              </w:rPr>
            </w:pPr>
            <w:r w:rsidRPr="00016075">
              <w:rPr>
                <w:rFonts w:ascii="Arial" w:hAnsi="Arial" w:cs="Arial"/>
                <w:sz w:val="18"/>
                <w:szCs w:val="18"/>
              </w:rPr>
              <w:t xml:space="preserve">PA </w:t>
            </w:r>
            <w:r w:rsidR="002F429B" w:rsidRPr="00016075">
              <w:rPr>
                <w:rFonts w:ascii="Arial" w:hAnsi="Arial" w:cs="Arial"/>
                <w:sz w:val="18"/>
                <w:szCs w:val="18"/>
              </w:rPr>
              <w:t xml:space="preserve">and overall </w:t>
            </w:r>
            <w:r w:rsidRPr="00016075">
              <w:rPr>
                <w:rFonts w:ascii="Arial" w:hAnsi="Arial" w:cs="Arial"/>
                <w:sz w:val="18"/>
                <w:szCs w:val="18"/>
              </w:rPr>
              <w:t xml:space="preserve">attendance is not always as strong as it could be due to environmental factors affecting a child’s health and well-being. </w:t>
            </w:r>
          </w:p>
          <w:p w:rsidR="00D13057" w:rsidRPr="00016075" w:rsidRDefault="00D13057" w:rsidP="002F76CC">
            <w:pPr>
              <w:rPr>
                <w:rFonts w:ascii="Arial" w:hAnsi="Arial" w:cs="Arial"/>
                <w:sz w:val="18"/>
                <w:szCs w:val="18"/>
              </w:rPr>
            </w:pPr>
          </w:p>
          <w:p w:rsidR="00B30D67" w:rsidRPr="00016075" w:rsidRDefault="00D13057" w:rsidP="002F76CC">
            <w:pPr>
              <w:rPr>
                <w:rFonts w:ascii="Arial" w:hAnsi="Arial" w:cs="Arial"/>
                <w:sz w:val="18"/>
                <w:szCs w:val="18"/>
              </w:rPr>
            </w:pPr>
            <w:r w:rsidRPr="00016075">
              <w:rPr>
                <w:rFonts w:ascii="Arial" w:hAnsi="Arial" w:cs="Arial"/>
                <w:sz w:val="18"/>
                <w:szCs w:val="18"/>
              </w:rPr>
              <w:t xml:space="preserve">EEF research suggests that </w:t>
            </w:r>
            <w:r w:rsidR="00B30D67" w:rsidRPr="00016075">
              <w:rPr>
                <w:rFonts w:ascii="Arial" w:hAnsi="Arial" w:cs="Arial"/>
                <w:sz w:val="18"/>
                <w:szCs w:val="18"/>
              </w:rPr>
              <w:t xml:space="preserve">Family workers in Central London (Lambeth and Southwark) are making significant improvements in attendance by meeting basic needs first (Maslow’s hierarchy). </w:t>
            </w:r>
          </w:p>
          <w:p w:rsidR="00B30D67" w:rsidRPr="00016075" w:rsidRDefault="00B30D67" w:rsidP="002F76CC">
            <w:pPr>
              <w:rPr>
                <w:rFonts w:ascii="Arial" w:hAnsi="Arial" w:cs="Arial"/>
                <w:sz w:val="18"/>
                <w:szCs w:val="18"/>
              </w:rPr>
            </w:pPr>
          </w:p>
        </w:tc>
        <w:tc>
          <w:tcPr>
            <w:tcW w:w="3827" w:type="dxa"/>
            <w:tcMar>
              <w:top w:w="57" w:type="dxa"/>
              <w:bottom w:w="57" w:type="dxa"/>
            </w:tcMar>
          </w:tcPr>
          <w:p w:rsidR="00B30D67" w:rsidRDefault="002F429B" w:rsidP="002F429B">
            <w:pPr>
              <w:rPr>
                <w:rFonts w:ascii="Arial" w:hAnsi="Arial" w:cs="Arial"/>
                <w:sz w:val="18"/>
                <w:szCs w:val="18"/>
              </w:rPr>
            </w:pPr>
            <w:r w:rsidRPr="00016075">
              <w:rPr>
                <w:rFonts w:ascii="Arial" w:hAnsi="Arial" w:cs="Arial"/>
                <w:sz w:val="18"/>
                <w:szCs w:val="18"/>
              </w:rPr>
              <w:t>Monitored by Exec HT</w:t>
            </w:r>
            <w:r w:rsidR="00163E9E" w:rsidRPr="00016075">
              <w:rPr>
                <w:rFonts w:ascii="Arial" w:hAnsi="Arial" w:cs="Arial"/>
                <w:sz w:val="18"/>
                <w:szCs w:val="18"/>
              </w:rPr>
              <w:t xml:space="preserve"> and Curriculum and standar</w:t>
            </w:r>
            <w:r w:rsidRPr="00016075">
              <w:rPr>
                <w:rFonts w:ascii="Arial" w:hAnsi="Arial" w:cs="Arial"/>
                <w:sz w:val="18"/>
                <w:szCs w:val="18"/>
              </w:rPr>
              <w:t>ds committee termly</w:t>
            </w:r>
          </w:p>
          <w:p w:rsidR="00C96A99" w:rsidRPr="001B14B5" w:rsidRDefault="00C96A99" w:rsidP="00C96A99">
            <w:pPr>
              <w:rPr>
                <w:rFonts w:ascii="Arial" w:hAnsi="Arial" w:cs="Arial"/>
                <w:sz w:val="18"/>
                <w:szCs w:val="18"/>
              </w:rPr>
            </w:pPr>
            <w:r w:rsidRPr="001B14B5">
              <w:rPr>
                <w:rFonts w:ascii="Arial" w:hAnsi="Arial" w:cs="Arial"/>
                <w:sz w:val="18"/>
                <w:szCs w:val="18"/>
              </w:rPr>
              <w:t>Rolling programme of parental engagement activities</w:t>
            </w:r>
          </w:p>
          <w:p w:rsidR="00C96A99" w:rsidRPr="00016075" w:rsidRDefault="00C96A99" w:rsidP="002F429B">
            <w:pPr>
              <w:rPr>
                <w:rFonts w:ascii="Arial" w:hAnsi="Arial" w:cs="Arial"/>
                <w:sz w:val="18"/>
                <w:szCs w:val="18"/>
              </w:rPr>
            </w:pPr>
          </w:p>
        </w:tc>
        <w:tc>
          <w:tcPr>
            <w:tcW w:w="1276" w:type="dxa"/>
          </w:tcPr>
          <w:p w:rsidR="00B30D67" w:rsidRPr="00016075" w:rsidRDefault="002F429B" w:rsidP="002F76CC">
            <w:pPr>
              <w:rPr>
                <w:rFonts w:ascii="Arial" w:hAnsi="Arial" w:cs="Arial"/>
                <w:sz w:val="18"/>
                <w:szCs w:val="18"/>
              </w:rPr>
            </w:pPr>
            <w:r w:rsidRPr="00016075">
              <w:rPr>
                <w:rFonts w:ascii="Arial" w:hAnsi="Arial" w:cs="Arial"/>
                <w:sz w:val="18"/>
                <w:szCs w:val="18"/>
              </w:rPr>
              <w:t>EHT</w:t>
            </w:r>
          </w:p>
        </w:tc>
        <w:tc>
          <w:tcPr>
            <w:tcW w:w="1417" w:type="dxa"/>
          </w:tcPr>
          <w:p w:rsidR="00B30D67" w:rsidRPr="00016075" w:rsidRDefault="002F429B" w:rsidP="002F76CC">
            <w:pPr>
              <w:rPr>
                <w:rFonts w:ascii="Arial" w:hAnsi="Arial" w:cs="Arial"/>
                <w:sz w:val="18"/>
                <w:szCs w:val="18"/>
              </w:rPr>
            </w:pPr>
            <w:r w:rsidRPr="00016075">
              <w:rPr>
                <w:rFonts w:ascii="Arial" w:hAnsi="Arial" w:cs="Arial"/>
                <w:sz w:val="18"/>
                <w:szCs w:val="18"/>
              </w:rPr>
              <w:t>Half termly</w:t>
            </w:r>
          </w:p>
        </w:tc>
      </w:tr>
      <w:tr w:rsidR="00B30D67" w:rsidRPr="002954A6" w:rsidTr="002F76CC">
        <w:trPr>
          <w:trHeight w:val="1150"/>
        </w:trPr>
        <w:tc>
          <w:tcPr>
            <w:tcW w:w="2235" w:type="dxa"/>
            <w:tcMar>
              <w:top w:w="57" w:type="dxa"/>
              <w:bottom w:w="57" w:type="dxa"/>
            </w:tcMar>
          </w:tcPr>
          <w:p w:rsidR="00C96A99" w:rsidRPr="001B14B5" w:rsidRDefault="00C96A99" w:rsidP="00C96A99">
            <w:pPr>
              <w:rPr>
                <w:rFonts w:ascii="Arial" w:hAnsi="Arial" w:cs="Arial"/>
                <w:sz w:val="18"/>
                <w:szCs w:val="18"/>
              </w:rPr>
            </w:pPr>
            <w:r w:rsidRPr="001B14B5">
              <w:rPr>
                <w:rFonts w:ascii="Arial" w:hAnsi="Arial" w:cs="Arial"/>
                <w:sz w:val="18"/>
                <w:szCs w:val="18"/>
              </w:rPr>
              <w:t xml:space="preserve">Access to educational visits and </w:t>
            </w:r>
            <w:proofErr w:type="spellStart"/>
            <w:r w:rsidRPr="001B14B5">
              <w:rPr>
                <w:rFonts w:ascii="Arial" w:hAnsi="Arial" w:cs="Arial"/>
                <w:sz w:val="18"/>
                <w:szCs w:val="18"/>
              </w:rPr>
              <w:t>extra curricular</w:t>
            </w:r>
            <w:proofErr w:type="spellEnd"/>
            <w:r w:rsidRPr="001B14B5">
              <w:rPr>
                <w:rFonts w:ascii="Arial" w:hAnsi="Arial" w:cs="Arial"/>
                <w:sz w:val="18"/>
                <w:szCs w:val="18"/>
              </w:rPr>
              <w:t xml:space="preserve"> provision for all</w:t>
            </w:r>
            <w:r>
              <w:rPr>
                <w:rFonts w:ascii="Arial" w:hAnsi="Arial" w:cs="Arial"/>
                <w:sz w:val="18"/>
                <w:szCs w:val="18"/>
              </w:rPr>
              <w:t>.</w:t>
            </w:r>
          </w:p>
          <w:p w:rsidR="00D13057" w:rsidRPr="00016075" w:rsidRDefault="00D13057" w:rsidP="002F76CC">
            <w:pPr>
              <w:rPr>
                <w:rFonts w:ascii="Arial" w:hAnsi="Arial" w:cs="Arial"/>
                <w:sz w:val="18"/>
                <w:szCs w:val="18"/>
              </w:rPr>
            </w:pPr>
          </w:p>
          <w:p w:rsidR="00D13057" w:rsidRPr="00016075" w:rsidRDefault="00D13057" w:rsidP="002F76CC">
            <w:pPr>
              <w:rPr>
                <w:rFonts w:ascii="Arial" w:hAnsi="Arial" w:cs="Arial"/>
                <w:sz w:val="18"/>
                <w:szCs w:val="18"/>
              </w:rPr>
            </w:pPr>
          </w:p>
        </w:tc>
        <w:tc>
          <w:tcPr>
            <w:tcW w:w="2409" w:type="dxa"/>
            <w:tcMar>
              <w:top w:w="57" w:type="dxa"/>
              <w:bottom w:w="57" w:type="dxa"/>
            </w:tcMar>
          </w:tcPr>
          <w:p w:rsidR="00B30D67" w:rsidRPr="00016075" w:rsidRDefault="00C96A99" w:rsidP="00C96A99">
            <w:pPr>
              <w:rPr>
                <w:rFonts w:ascii="Arial" w:hAnsi="Arial" w:cs="Arial"/>
                <w:sz w:val="18"/>
                <w:szCs w:val="18"/>
              </w:rPr>
            </w:pPr>
            <w:r w:rsidRPr="001B14B5">
              <w:rPr>
                <w:rFonts w:ascii="Arial" w:hAnsi="Arial" w:cs="Arial"/>
                <w:sz w:val="18"/>
                <w:szCs w:val="18"/>
              </w:rPr>
              <w:t xml:space="preserve">To ensure that all </w:t>
            </w:r>
            <w:r w:rsidR="00533A03">
              <w:rPr>
                <w:rFonts w:ascii="Arial" w:hAnsi="Arial" w:cs="Arial"/>
                <w:sz w:val="18"/>
                <w:szCs w:val="18"/>
              </w:rPr>
              <w:t>children are able to attend all</w:t>
            </w:r>
            <w:r w:rsidRPr="001B14B5">
              <w:rPr>
                <w:rFonts w:ascii="Arial" w:hAnsi="Arial" w:cs="Arial"/>
                <w:sz w:val="18"/>
                <w:szCs w:val="18"/>
              </w:rPr>
              <w:t xml:space="preserve"> visits by subsidising these and providing enrichment opportunities such as music lessons and additional extended school provision.</w:t>
            </w:r>
          </w:p>
        </w:tc>
        <w:tc>
          <w:tcPr>
            <w:tcW w:w="3828" w:type="dxa"/>
            <w:tcMar>
              <w:top w:w="57" w:type="dxa"/>
              <w:bottom w:w="57" w:type="dxa"/>
            </w:tcMar>
          </w:tcPr>
          <w:p w:rsidR="00B30D67" w:rsidRPr="00016075" w:rsidRDefault="00B30D67" w:rsidP="002F76CC">
            <w:pPr>
              <w:rPr>
                <w:rFonts w:ascii="Arial" w:hAnsi="Arial" w:cs="Arial"/>
                <w:sz w:val="18"/>
                <w:szCs w:val="18"/>
              </w:rPr>
            </w:pPr>
            <w:r w:rsidRPr="00016075">
              <w:rPr>
                <w:rFonts w:ascii="Arial" w:hAnsi="Arial" w:cs="Arial"/>
                <w:sz w:val="18"/>
                <w:szCs w:val="18"/>
              </w:rPr>
              <w:t xml:space="preserve">This universal benefit is planned to reflect the falling income for vulnerable families as a result of the government’s welfare reforms.  </w:t>
            </w:r>
          </w:p>
        </w:tc>
        <w:tc>
          <w:tcPr>
            <w:tcW w:w="3827" w:type="dxa"/>
            <w:tcMar>
              <w:top w:w="57" w:type="dxa"/>
              <w:bottom w:w="57" w:type="dxa"/>
            </w:tcMar>
          </w:tcPr>
          <w:p w:rsidR="00B30D67" w:rsidRPr="00016075" w:rsidRDefault="00B30D67" w:rsidP="002F429B">
            <w:pPr>
              <w:rPr>
                <w:rFonts w:ascii="Arial" w:hAnsi="Arial" w:cs="Arial"/>
                <w:sz w:val="18"/>
                <w:szCs w:val="18"/>
              </w:rPr>
            </w:pPr>
            <w:r w:rsidRPr="00016075">
              <w:rPr>
                <w:rFonts w:ascii="Arial" w:hAnsi="Arial" w:cs="Arial"/>
                <w:sz w:val="18"/>
                <w:szCs w:val="18"/>
              </w:rPr>
              <w:t>Take up of this subsidy will be monitored by the</w:t>
            </w:r>
            <w:r w:rsidR="002F429B" w:rsidRPr="00016075">
              <w:rPr>
                <w:rFonts w:ascii="Arial" w:hAnsi="Arial" w:cs="Arial"/>
                <w:sz w:val="18"/>
                <w:szCs w:val="18"/>
              </w:rPr>
              <w:t xml:space="preserve"> Federation Business manager</w:t>
            </w:r>
            <w:r w:rsidRPr="00016075">
              <w:rPr>
                <w:rFonts w:ascii="Arial" w:hAnsi="Arial" w:cs="Arial"/>
                <w:sz w:val="18"/>
                <w:szCs w:val="18"/>
              </w:rPr>
              <w:t xml:space="preserve">. </w:t>
            </w:r>
          </w:p>
        </w:tc>
        <w:tc>
          <w:tcPr>
            <w:tcW w:w="1276" w:type="dxa"/>
          </w:tcPr>
          <w:p w:rsidR="00B30D67" w:rsidRPr="00016075" w:rsidRDefault="002F429B" w:rsidP="002F76CC">
            <w:pPr>
              <w:rPr>
                <w:rFonts w:ascii="Arial" w:hAnsi="Arial" w:cs="Arial"/>
                <w:sz w:val="18"/>
                <w:szCs w:val="18"/>
              </w:rPr>
            </w:pPr>
            <w:r w:rsidRPr="00016075">
              <w:rPr>
                <w:rFonts w:ascii="Arial" w:hAnsi="Arial" w:cs="Arial"/>
                <w:sz w:val="18"/>
                <w:szCs w:val="18"/>
              </w:rPr>
              <w:t>Associate HT</w:t>
            </w:r>
          </w:p>
        </w:tc>
        <w:tc>
          <w:tcPr>
            <w:tcW w:w="1417" w:type="dxa"/>
          </w:tcPr>
          <w:p w:rsidR="00B30D67" w:rsidRPr="00016075" w:rsidRDefault="005B3A6C" w:rsidP="002F76CC">
            <w:pPr>
              <w:rPr>
                <w:rFonts w:ascii="Arial" w:hAnsi="Arial" w:cs="Arial"/>
                <w:sz w:val="18"/>
                <w:szCs w:val="18"/>
              </w:rPr>
            </w:pPr>
            <w:r>
              <w:rPr>
                <w:rFonts w:ascii="Arial" w:hAnsi="Arial" w:cs="Arial"/>
                <w:sz w:val="18"/>
                <w:szCs w:val="18"/>
              </w:rPr>
              <w:t>April 18</w:t>
            </w:r>
          </w:p>
        </w:tc>
      </w:tr>
      <w:tr w:rsidR="005B3A6C" w:rsidRPr="002954A6" w:rsidTr="002F76CC">
        <w:trPr>
          <w:trHeight w:val="1150"/>
        </w:trPr>
        <w:tc>
          <w:tcPr>
            <w:tcW w:w="2235" w:type="dxa"/>
            <w:tcMar>
              <w:top w:w="57" w:type="dxa"/>
              <w:bottom w:w="57" w:type="dxa"/>
            </w:tcMar>
          </w:tcPr>
          <w:p w:rsidR="005B3A6C" w:rsidRPr="001B14B5" w:rsidRDefault="005B3A6C" w:rsidP="0018733E">
            <w:pPr>
              <w:rPr>
                <w:rFonts w:ascii="Arial" w:hAnsi="Arial" w:cs="Arial"/>
                <w:sz w:val="18"/>
                <w:szCs w:val="18"/>
              </w:rPr>
            </w:pPr>
            <w:r>
              <w:rPr>
                <w:rFonts w:ascii="Arial" w:hAnsi="Arial" w:cs="Arial"/>
                <w:sz w:val="18"/>
                <w:szCs w:val="18"/>
              </w:rPr>
              <w:lastRenderedPageBreak/>
              <w:t>Increase the number of opportunities for parents to engage with our school</w:t>
            </w:r>
          </w:p>
        </w:tc>
        <w:tc>
          <w:tcPr>
            <w:tcW w:w="2409" w:type="dxa"/>
            <w:tcMar>
              <w:top w:w="57" w:type="dxa"/>
              <w:bottom w:w="57" w:type="dxa"/>
            </w:tcMar>
          </w:tcPr>
          <w:p w:rsidR="005B3A6C" w:rsidRPr="001B14B5" w:rsidRDefault="005B3A6C" w:rsidP="0018733E">
            <w:pPr>
              <w:rPr>
                <w:rFonts w:ascii="Arial" w:hAnsi="Arial" w:cs="Arial"/>
                <w:sz w:val="18"/>
                <w:szCs w:val="18"/>
              </w:rPr>
            </w:pPr>
            <w:r>
              <w:rPr>
                <w:rFonts w:ascii="Arial" w:hAnsi="Arial" w:cs="Arial"/>
                <w:sz w:val="18"/>
                <w:szCs w:val="18"/>
              </w:rPr>
              <w:t>Ensure all PP parents have access to written and verbal communication- via workshops, information evenings, fun engagement events and informal events.</w:t>
            </w:r>
          </w:p>
        </w:tc>
        <w:tc>
          <w:tcPr>
            <w:tcW w:w="3828" w:type="dxa"/>
            <w:tcMar>
              <w:top w:w="57" w:type="dxa"/>
              <w:bottom w:w="57" w:type="dxa"/>
            </w:tcMar>
          </w:tcPr>
          <w:p w:rsidR="005B3A6C" w:rsidRPr="001B14B5" w:rsidRDefault="005B3A6C" w:rsidP="0018733E">
            <w:pPr>
              <w:rPr>
                <w:rFonts w:ascii="Arial" w:hAnsi="Arial" w:cs="Arial"/>
                <w:sz w:val="18"/>
                <w:szCs w:val="18"/>
              </w:rPr>
            </w:pPr>
            <w:r>
              <w:rPr>
                <w:rFonts w:ascii="Arial" w:hAnsi="Arial" w:cs="Arial"/>
                <w:sz w:val="18"/>
                <w:szCs w:val="18"/>
              </w:rPr>
              <w:t>Without parental support and learning outside of the school day pupils are not always well prepared and ready to engage.</w:t>
            </w:r>
          </w:p>
        </w:tc>
        <w:tc>
          <w:tcPr>
            <w:tcW w:w="3827" w:type="dxa"/>
            <w:tcMar>
              <w:top w:w="57" w:type="dxa"/>
              <w:bottom w:w="57" w:type="dxa"/>
            </w:tcMar>
          </w:tcPr>
          <w:p w:rsidR="005B3A6C" w:rsidRPr="001B14B5" w:rsidRDefault="005B3A6C" w:rsidP="0018733E">
            <w:pPr>
              <w:rPr>
                <w:rFonts w:ascii="Arial" w:hAnsi="Arial" w:cs="Arial"/>
                <w:sz w:val="18"/>
                <w:szCs w:val="18"/>
              </w:rPr>
            </w:pPr>
            <w:r>
              <w:rPr>
                <w:rFonts w:ascii="Arial" w:hAnsi="Arial" w:cs="Arial"/>
                <w:sz w:val="18"/>
                <w:szCs w:val="18"/>
              </w:rPr>
              <w:t>Regularity of parental engagement activities SDP questionnaire</w:t>
            </w:r>
          </w:p>
        </w:tc>
        <w:tc>
          <w:tcPr>
            <w:tcW w:w="1276" w:type="dxa"/>
          </w:tcPr>
          <w:p w:rsidR="005B3A6C" w:rsidRPr="001B14B5" w:rsidRDefault="005B3A6C" w:rsidP="0018733E">
            <w:pPr>
              <w:rPr>
                <w:rFonts w:ascii="Arial" w:hAnsi="Arial" w:cs="Arial"/>
                <w:sz w:val="18"/>
                <w:szCs w:val="18"/>
              </w:rPr>
            </w:pPr>
            <w:r>
              <w:rPr>
                <w:rFonts w:ascii="Arial" w:hAnsi="Arial" w:cs="Arial"/>
                <w:sz w:val="18"/>
                <w:szCs w:val="18"/>
              </w:rPr>
              <w:t>Associate HT</w:t>
            </w:r>
          </w:p>
        </w:tc>
        <w:tc>
          <w:tcPr>
            <w:tcW w:w="1417" w:type="dxa"/>
          </w:tcPr>
          <w:p w:rsidR="005B3A6C" w:rsidRDefault="005B3A6C" w:rsidP="0018733E">
            <w:pPr>
              <w:rPr>
                <w:rFonts w:ascii="Arial" w:hAnsi="Arial" w:cs="Arial"/>
                <w:sz w:val="18"/>
                <w:szCs w:val="18"/>
              </w:rPr>
            </w:pPr>
            <w:r>
              <w:rPr>
                <w:rFonts w:ascii="Arial" w:hAnsi="Arial" w:cs="Arial"/>
                <w:sz w:val="18"/>
                <w:szCs w:val="18"/>
              </w:rPr>
              <w:t>May 18</w:t>
            </w:r>
          </w:p>
        </w:tc>
      </w:tr>
      <w:tr w:rsidR="00B30D67" w:rsidRPr="002954A6" w:rsidTr="002F76CC">
        <w:tc>
          <w:tcPr>
            <w:tcW w:w="13575" w:type="dxa"/>
            <w:gridSpan w:val="5"/>
            <w:tcMar>
              <w:top w:w="57" w:type="dxa"/>
              <w:bottom w:w="57" w:type="dxa"/>
            </w:tcMar>
          </w:tcPr>
          <w:p w:rsidR="00B30D67" w:rsidRPr="002954A6" w:rsidRDefault="00B30D67" w:rsidP="002F76CC">
            <w:pPr>
              <w:jc w:val="right"/>
              <w:rPr>
                <w:rFonts w:ascii="Arial" w:hAnsi="Arial" w:cs="Arial"/>
                <w:b/>
              </w:rPr>
            </w:pPr>
            <w:r w:rsidRPr="002954A6">
              <w:rPr>
                <w:rFonts w:ascii="Arial" w:hAnsi="Arial" w:cs="Arial"/>
                <w:b/>
              </w:rPr>
              <w:t>Total budgeted cost</w:t>
            </w:r>
          </w:p>
        </w:tc>
        <w:tc>
          <w:tcPr>
            <w:tcW w:w="1417" w:type="dxa"/>
          </w:tcPr>
          <w:p w:rsidR="00B30D67" w:rsidRPr="002954A6" w:rsidRDefault="0018733E" w:rsidP="002F76CC">
            <w:pPr>
              <w:rPr>
                <w:rFonts w:ascii="Arial" w:hAnsi="Arial" w:cs="Arial"/>
                <w:sz w:val="18"/>
                <w:szCs w:val="18"/>
              </w:rPr>
            </w:pPr>
            <w:r>
              <w:rPr>
                <w:rFonts w:ascii="Arial" w:hAnsi="Arial" w:cs="Arial"/>
                <w:sz w:val="18"/>
                <w:szCs w:val="18"/>
              </w:rPr>
              <w:t>£10,000</w:t>
            </w:r>
          </w:p>
        </w:tc>
      </w:tr>
    </w:tbl>
    <w:p w:rsidR="00B30D67" w:rsidRPr="006F14E4" w:rsidRDefault="00B30D67" w:rsidP="006F14E4">
      <w:pPr>
        <w:rPr>
          <w:rFonts w:ascii="Arial" w:hAnsi="Arial" w:cs="Arial"/>
        </w:rPr>
      </w:pPr>
      <w:r>
        <w:rPr>
          <w:rFonts w:ascii="Arial" w:hAnsi="Arial" w:cs="Arial"/>
        </w:rPr>
        <w:t xml:space="preserve"> </w:t>
      </w:r>
    </w:p>
    <w:p w:rsidR="002F76CC" w:rsidRDefault="002F76CC"/>
    <w:sectPr w:rsidR="002F76CC" w:rsidSect="002F76CC">
      <w:footerReference w:type="default" r:id="rId9"/>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3E" w:rsidRDefault="0018733E" w:rsidP="00A51DCB">
      <w:r>
        <w:separator/>
      </w:r>
    </w:p>
  </w:endnote>
  <w:endnote w:type="continuationSeparator" w:id="0">
    <w:p w:rsidR="0018733E" w:rsidRDefault="0018733E" w:rsidP="00A5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3E" w:rsidRPr="00004FB6" w:rsidRDefault="0018733E">
    <w:pPr>
      <w:pStyle w:val="Footer"/>
      <w:rPr>
        <w:rFonts w:ascii="Arial" w:hAnsi="Arial" w:cs="Arial"/>
      </w:rPr>
    </w:pPr>
    <w:r>
      <w:rPr>
        <w:rFonts w:ascii="Arial" w:hAnsi="Arial" w:cs="Arial"/>
      </w:rPr>
      <w:t>September</w:t>
    </w:r>
    <w:r w:rsidRPr="00004FB6">
      <w:rPr>
        <w:rFonts w:ascii="Arial" w:hAnsi="Arial" w:cs="Arial"/>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3E" w:rsidRDefault="0018733E" w:rsidP="00A51DCB">
      <w:r>
        <w:separator/>
      </w:r>
    </w:p>
  </w:footnote>
  <w:footnote w:type="continuationSeparator" w:id="0">
    <w:p w:rsidR="0018733E" w:rsidRDefault="0018733E" w:rsidP="00A51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5B411C01"/>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67"/>
    <w:rsid w:val="00016075"/>
    <w:rsid w:val="000D6CF9"/>
    <w:rsid w:val="000E3426"/>
    <w:rsid w:val="000E56EF"/>
    <w:rsid w:val="00163E9E"/>
    <w:rsid w:val="0018733E"/>
    <w:rsid w:val="001E0EE6"/>
    <w:rsid w:val="00211632"/>
    <w:rsid w:val="002210A4"/>
    <w:rsid w:val="00231329"/>
    <w:rsid w:val="002F429B"/>
    <w:rsid w:val="002F76CC"/>
    <w:rsid w:val="003A208D"/>
    <w:rsid w:val="003B3154"/>
    <w:rsid w:val="003C64D7"/>
    <w:rsid w:val="004532BD"/>
    <w:rsid w:val="00533A03"/>
    <w:rsid w:val="0054384E"/>
    <w:rsid w:val="00593CE6"/>
    <w:rsid w:val="005B3A6C"/>
    <w:rsid w:val="006A39BB"/>
    <w:rsid w:val="006F14E4"/>
    <w:rsid w:val="00735B96"/>
    <w:rsid w:val="007B5E98"/>
    <w:rsid w:val="008F4549"/>
    <w:rsid w:val="00933DF8"/>
    <w:rsid w:val="00974396"/>
    <w:rsid w:val="00A13D9F"/>
    <w:rsid w:val="00A14297"/>
    <w:rsid w:val="00A51DCB"/>
    <w:rsid w:val="00A87863"/>
    <w:rsid w:val="00B30D67"/>
    <w:rsid w:val="00B45FD7"/>
    <w:rsid w:val="00B544D3"/>
    <w:rsid w:val="00B8560D"/>
    <w:rsid w:val="00BA029F"/>
    <w:rsid w:val="00BC0C90"/>
    <w:rsid w:val="00C31ED5"/>
    <w:rsid w:val="00C96A99"/>
    <w:rsid w:val="00CA1019"/>
    <w:rsid w:val="00CD32A4"/>
    <w:rsid w:val="00D13057"/>
    <w:rsid w:val="00D35B63"/>
    <w:rsid w:val="00D5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67"/>
    <w:pPr>
      <w:ind w:left="720"/>
    </w:pPr>
  </w:style>
  <w:style w:type="table" w:styleId="TableGrid">
    <w:name w:val="Table Grid"/>
    <w:basedOn w:val="TableNormal"/>
    <w:uiPriority w:val="59"/>
    <w:rsid w:val="00B3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0D67"/>
    <w:pPr>
      <w:tabs>
        <w:tab w:val="center" w:pos="4513"/>
        <w:tab w:val="right" w:pos="9026"/>
      </w:tabs>
    </w:pPr>
  </w:style>
  <w:style w:type="character" w:customStyle="1" w:styleId="FooterChar">
    <w:name w:val="Footer Char"/>
    <w:basedOn w:val="DefaultParagraphFont"/>
    <w:link w:val="Footer"/>
    <w:uiPriority w:val="99"/>
    <w:rsid w:val="00B30D67"/>
  </w:style>
  <w:style w:type="paragraph" w:styleId="Header">
    <w:name w:val="header"/>
    <w:basedOn w:val="Normal"/>
    <w:link w:val="HeaderChar"/>
    <w:uiPriority w:val="99"/>
    <w:unhideWhenUsed/>
    <w:rsid w:val="00A51DCB"/>
    <w:pPr>
      <w:tabs>
        <w:tab w:val="center" w:pos="4513"/>
        <w:tab w:val="right" w:pos="9026"/>
      </w:tabs>
    </w:pPr>
  </w:style>
  <w:style w:type="character" w:customStyle="1" w:styleId="HeaderChar">
    <w:name w:val="Header Char"/>
    <w:basedOn w:val="DefaultParagraphFont"/>
    <w:link w:val="Header"/>
    <w:uiPriority w:val="99"/>
    <w:rsid w:val="00A51DCB"/>
  </w:style>
  <w:style w:type="paragraph" w:styleId="BalloonText">
    <w:name w:val="Balloon Text"/>
    <w:basedOn w:val="Normal"/>
    <w:link w:val="BalloonTextChar"/>
    <w:uiPriority w:val="99"/>
    <w:semiHidden/>
    <w:unhideWhenUsed/>
    <w:rsid w:val="001E0EE6"/>
    <w:rPr>
      <w:rFonts w:ascii="Tahoma" w:hAnsi="Tahoma" w:cs="Tahoma"/>
      <w:sz w:val="16"/>
      <w:szCs w:val="16"/>
    </w:rPr>
  </w:style>
  <w:style w:type="character" w:customStyle="1" w:styleId="BalloonTextChar">
    <w:name w:val="Balloon Text Char"/>
    <w:basedOn w:val="DefaultParagraphFont"/>
    <w:link w:val="BalloonText"/>
    <w:uiPriority w:val="99"/>
    <w:semiHidden/>
    <w:rsid w:val="001E0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67"/>
    <w:pPr>
      <w:ind w:left="720"/>
    </w:pPr>
  </w:style>
  <w:style w:type="table" w:styleId="TableGrid">
    <w:name w:val="Table Grid"/>
    <w:basedOn w:val="TableNormal"/>
    <w:uiPriority w:val="59"/>
    <w:rsid w:val="00B3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0D67"/>
    <w:pPr>
      <w:tabs>
        <w:tab w:val="center" w:pos="4513"/>
        <w:tab w:val="right" w:pos="9026"/>
      </w:tabs>
    </w:pPr>
  </w:style>
  <w:style w:type="character" w:customStyle="1" w:styleId="FooterChar">
    <w:name w:val="Footer Char"/>
    <w:basedOn w:val="DefaultParagraphFont"/>
    <w:link w:val="Footer"/>
    <w:uiPriority w:val="99"/>
    <w:rsid w:val="00B30D67"/>
  </w:style>
  <w:style w:type="paragraph" w:styleId="Header">
    <w:name w:val="header"/>
    <w:basedOn w:val="Normal"/>
    <w:link w:val="HeaderChar"/>
    <w:uiPriority w:val="99"/>
    <w:unhideWhenUsed/>
    <w:rsid w:val="00A51DCB"/>
    <w:pPr>
      <w:tabs>
        <w:tab w:val="center" w:pos="4513"/>
        <w:tab w:val="right" w:pos="9026"/>
      </w:tabs>
    </w:pPr>
  </w:style>
  <w:style w:type="character" w:customStyle="1" w:styleId="HeaderChar">
    <w:name w:val="Header Char"/>
    <w:basedOn w:val="DefaultParagraphFont"/>
    <w:link w:val="Header"/>
    <w:uiPriority w:val="99"/>
    <w:rsid w:val="00A51DCB"/>
  </w:style>
  <w:style w:type="paragraph" w:styleId="BalloonText">
    <w:name w:val="Balloon Text"/>
    <w:basedOn w:val="Normal"/>
    <w:link w:val="BalloonTextChar"/>
    <w:uiPriority w:val="99"/>
    <w:semiHidden/>
    <w:unhideWhenUsed/>
    <w:rsid w:val="001E0EE6"/>
    <w:rPr>
      <w:rFonts w:ascii="Tahoma" w:hAnsi="Tahoma" w:cs="Tahoma"/>
      <w:sz w:val="16"/>
      <w:szCs w:val="16"/>
    </w:rPr>
  </w:style>
  <w:style w:type="character" w:customStyle="1" w:styleId="BalloonTextChar">
    <w:name w:val="Balloon Text Char"/>
    <w:basedOn w:val="DefaultParagraphFont"/>
    <w:link w:val="BalloonText"/>
    <w:uiPriority w:val="99"/>
    <w:semiHidden/>
    <w:rsid w:val="001E0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DC07E467</Template>
  <TotalTime>1</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Bennett</dc:creator>
  <cp:lastModifiedBy>Liz Goodyear</cp:lastModifiedBy>
  <cp:revision>2</cp:revision>
  <cp:lastPrinted>2017-01-31T14:59:00Z</cp:lastPrinted>
  <dcterms:created xsi:type="dcterms:W3CDTF">2018-02-14T12:03:00Z</dcterms:created>
  <dcterms:modified xsi:type="dcterms:W3CDTF">2018-02-14T12:03:00Z</dcterms:modified>
</cp:coreProperties>
</file>